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CF2" w:rsidRDefault="00593CF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93CF2" w:rsidRDefault="00593CF2">
      <w:pPr>
        <w:pStyle w:val="ConsPlusNormal"/>
        <w:jc w:val="both"/>
      </w:pPr>
    </w:p>
    <w:p w:rsidR="00593CF2" w:rsidRDefault="00593CF2">
      <w:pPr>
        <w:pStyle w:val="ConsPlusNormal"/>
      </w:pPr>
      <w:r>
        <w:t>Зарегистрировано в Минюсте России 9 апреля 2015 г. N 36782</w:t>
      </w:r>
    </w:p>
    <w:p w:rsidR="00593CF2" w:rsidRDefault="00593CF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93CF2" w:rsidRDefault="00593CF2">
      <w:pPr>
        <w:pStyle w:val="ConsPlusNormal"/>
        <w:jc w:val="both"/>
      </w:pPr>
    </w:p>
    <w:p w:rsidR="00593CF2" w:rsidRDefault="00593CF2">
      <w:pPr>
        <w:pStyle w:val="ConsPlusTitle"/>
        <w:jc w:val="center"/>
      </w:pPr>
      <w:r>
        <w:t>МИНИСТЕРСТВО СТРОИТЕЛЬСТВА И ЖИЛИЩНО-КОММУНАЛЬНОГО</w:t>
      </w:r>
    </w:p>
    <w:p w:rsidR="00593CF2" w:rsidRDefault="00593CF2">
      <w:pPr>
        <w:pStyle w:val="ConsPlusTitle"/>
        <w:jc w:val="center"/>
      </w:pPr>
      <w:r>
        <w:t>ХОЗЯЙСТВА РОССИЙСКОЙ ФЕДЕРАЦИИ</w:t>
      </w:r>
    </w:p>
    <w:p w:rsidR="00593CF2" w:rsidRDefault="00593CF2">
      <w:pPr>
        <w:pStyle w:val="ConsPlusTitle"/>
        <w:jc w:val="center"/>
      </w:pPr>
    </w:p>
    <w:p w:rsidR="00593CF2" w:rsidRDefault="00593CF2">
      <w:pPr>
        <w:pStyle w:val="ConsPlusTitle"/>
        <w:jc w:val="center"/>
      </w:pPr>
      <w:r>
        <w:t>ПРИКАЗ</w:t>
      </w:r>
    </w:p>
    <w:p w:rsidR="00593CF2" w:rsidRDefault="00593CF2">
      <w:pPr>
        <w:pStyle w:val="ConsPlusTitle"/>
        <w:jc w:val="center"/>
      </w:pPr>
      <w:r>
        <w:t>от 19 февраля 2015 г. N 117/пр</w:t>
      </w:r>
    </w:p>
    <w:p w:rsidR="00593CF2" w:rsidRDefault="00593CF2">
      <w:pPr>
        <w:pStyle w:val="ConsPlusTitle"/>
        <w:jc w:val="center"/>
      </w:pPr>
    </w:p>
    <w:p w:rsidR="00593CF2" w:rsidRDefault="00593CF2">
      <w:pPr>
        <w:pStyle w:val="ConsPlusTitle"/>
        <w:jc w:val="center"/>
      </w:pPr>
      <w:r>
        <w:t>ОБ УТВЕРЖДЕНИИ ФОРМЫ РАЗРЕШЕНИЯ</w:t>
      </w:r>
    </w:p>
    <w:p w:rsidR="00593CF2" w:rsidRDefault="00593CF2">
      <w:pPr>
        <w:pStyle w:val="ConsPlusTitle"/>
        <w:jc w:val="center"/>
      </w:pPr>
      <w:r>
        <w:t>НА СТРОИТЕЛЬСТВО И ФОРМЫ РАЗРЕШЕНИЯ НА ВВОД ОБЪЕКТА</w:t>
      </w:r>
    </w:p>
    <w:p w:rsidR="00593CF2" w:rsidRDefault="00593CF2">
      <w:pPr>
        <w:pStyle w:val="ConsPlusTitle"/>
        <w:jc w:val="center"/>
      </w:pPr>
      <w:r>
        <w:t>В ЭКСПЛУАТАЦИЮ</w:t>
      </w:r>
    </w:p>
    <w:p w:rsidR="00593CF2" w:rsidRDefault="00593CF2">
      <w:pPr>
        <w:pStyle w:val="ConsPlusNormal"/>
        <w:jc w:val="center"/>
      </w:pPr>
    </w:p>
    <w:p w:rsidR="00593CF2" w:rsidRDefault="00593CF2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16 статьи 51</w:t>
        </w:r>
      </w:hyperlink>
      <w:r>
        <w:t xml:space="preserve"> и </w:t>
      </w:r>
      <w:hyperlink r:id="rId7" w:history="1">
        <w:r>
          <w:rPr>
            <w:color w:val="0000FF"/>
          </w:rPr>
          <w:t>частью 12 статьи 55</w:t>
        </w:r>
      </w:hyperlink>
      <w:r>
        <w:t xml:space="preserve"> Градостроительного кодекса Российской Федерации (Собрание законодательства Российской Федерации, 2005, N 1, ст. 16; 2008, N 30, ст. 3616; 2014, N 43, ст. 5799) и </w:t>
      </w:r>
      <w:hyperlink r:id="rId8" w:history="1">
        <w:r>
          <w:rPr>
            <w:color w:val="0000FF"/>
          </w:rPr>
          <w:t>подпунктами 5.2.4</w:t>
        </w:r>
      </w:hyperlink>
      <w:r>
        <w:t xml:space="preserve">, </w:t>
      </w:r>
      <w:hyperlink r:id="rId9" w:history="1">
        <w:r>
          <w:rPr>
            <w:color w:val="0000FF"/>
          </w:rPr>
          <w:t>5.2.5 пункта 5</w:t>
        </w:r>
      </w:hyperlink>
      <w:r>
        <w:t xml:space="preserve">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N 1038 (Собрание законодательства Российской Федерации (2013, N 47, ст. 6117; 2015, N 2, ст. 491), приказываю:</w:t>
      </w:r>
    </w:p>
    <w:p w:rsidR="00593CF2" w:rsidRDefault="00593CF2">
      <w:pPr>
        <w:pStyle w:val="ConsPlusNormal"/>
        <w:ind w:firstLine="540"/>
        <w:jc w:val="both"/>
      </w:pPr>
      <w:r>
        <w:t>1. Утвердить:</w:t>
      </w:r>
    </w:p>
    <w:p w:rsidR="00593CF2" w:rsidRDefault="00593CF2">
      <w:pPr>
        <w:pStyle w:val="ConsPlusNormal"/>
        <w:ind w:firstLine="540"/>
        <w:jc w:val="both"/>
      </w:pPr>
      <w:r>
        <w:t xml:space="preserve">а) форму разрешения на строительство согласно </w:t>
      </w:r>
      <w:hyperlink w:anchor="P36" w:history="1">
        <w:r>
          <w:rPr>
            <w:color w:val="0000FF"/>
          </w:rPr>
          <w:t>приложению N 1</w:t>
        </w:r>
      </w:hyperlink>
      <w:r>
        <w:t xml:space="preserve"> к настоящему приказу;</w:t>
      </w:r>
    </w:p>
    <w:p w:rsidR="00593CF2" w:rsidRDefault="00593CF2">
      <w:pPr>
        <w:pStyle w:val="ConsPlusNormal"/>
        <w:ind w:firstLine="540"/>
        <w:jc w:val="both"/>
      </w:pPr>
      <w:r>
        <w:t xml:space="preserve">б) форму разрешения на ввод объекта в эксплуатацию согласно </w:t>
      </w:r>
      <w:hyperlink w:anchor="P221" w:history="1">
        <w:r>
          <w:rPr>
            <w:color w:val="0000FF"/>
          </w:rPr>
          <w:t>приложению N 2</w:t>
        </w:r>
      </w:hyperlink>
      <w:r>
        <w:t xml:space="preserve"> к настоящему приказу.</w:t>
      </w:r>
    </w:p>
    <w:p w:rsidR="00593CF2" w:rsidRDefault="00593CF2">
      <w:pPr>
        <w:pStyle w:val="ConsPlusNormal"/>
        <w:ind w:firstLine="540"/>
        <w:jc w:val="both"/>
      </w:pPr>
      <w:r>
        <w:t>2. Признать утратившими силу приказы Министерства регионального развития Российской Федерации:</w:t>
      </w:r>
    </w:p>
    <w:p w:rsidR="00593CF2" w:rsidRDefault="00593CF2">
      <w:pPr>
        <w:pStyle w:val="ConsPlusNormal"/>
        <w:ind w:firstLine="540"/>
        <w:jc w:val="both"/>
      </w:pPr>
      <w:r>
        <w:t xml:space="preserve">а) от 19 октября 2006 г. </w:t>
      </w:r>
      <w:hyperlink r:id="rId10" w:history="1">
        <w:r>
          <w:rPr>
            <w:color w:val="0000FF"/>
          </w:rPr>
          <w:t>N 120</w:t>
        </w:r>
      </w:hyperlink>
      <w:r>
        <w:t xml:space="preserve"> "Об утверждении Инструкции о порядке заполнения формы разрешения на строительство" (зарегистрирован в Минюсте России 8 ноября 2006 г. N 8451; Бюллетень нормативных актов федеральных органов исполнительной власти, N 46, 13 ноября 2006 г.);</w:t>
      </w:r>
    </w:p>
    <w:p w:rsidR="00593CF2" w:rsidRDefault="00593CF2">
      <w:pPr>
        <w:pStyle w:val="ConsPlusNormal"/>
        <w:ind w:firstLine="540"/>
        <w:jc w:val="both"/>
      </w:pPr>
      <w:r>
        <w:t xml:space="preserve">б) от 19 октября 2006 г. </w:t>
      </w:r>
      <w:hyperlink r:id="rId11" w:history="1">
        <w:r>
          <w:rPr>
            <w:color w:val="0000FF"/>
          </w:rPr>
          <w:t>N 121</w:t>
        </w:r>
      </w:hyperlink>
      <w:r>
        <w:t xml:space="preserve"> "Об утверждении Инструкции о порядке заполнения формы разрешения на ввод объекта в эксплуатацию" (зарегистрирован в Минюсте России 15 ноября 2006 г., регистрационный N 8477; Бюллетень нормативных актов федеральных органов исполнительной власти, N 48, 27 ноября 2006 г.).</w:t>
      </w:r>
    </w:p>
    <w:p w:rsidR="00593CF2" w:rsidRDefault="00593CF2">
      <w:pPr>
        <w:pStyle w:val="ConsPlusNormal"/>
        <w:ind w:firstLine="540"/>
        <w:jc w:val="both"/>
      </w:pPr>
      <w:r>
        <w:t xml:space="preserve">3. Настоящий приказ вступает в силу с даты вступления в силу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 признании утратившим силу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24 ноября 2005 г. N 698 "О форме разрешения на строительство и форме разрешения на ввод объекта в эксплуатацию" (Собрание законодательства Российской Федерации, 2005, N 48, ст. 5047).</w:t>
      </w:r>
    </w:p>
    <w:p w:rsidR="00593CF2" w:rsidRDefault="00593CF2">
      <w:pPr>
        <w:pStyle w:val="ConsPlusNormal"/>
        <w:ind w:firstLine="540"/>
        <w:jc w:val="both"/>
      </w:pPr>
    </w:p>
    <w:p w:rsidR="00593CF2" w:rsidRDefault="00593CF2">
      <w:pPr>
        <w:pStyle w:val="ConsPlusNormal"/>
        <w:jc w:val="right"/>
      </w:pPr>
      <w:r>
        <w:t>Министр</w:t>
      </w:r>
    </w:p>
    <w:p w:rsidR="00593CF2" w:rsidRDefault="00593CF2">
      <w:pPr>
        <w:pStyle w:val="ConsPlusNormal"/>
        <w:jc w:val="right"/>
      </w:pPr>
      <w:r>
        <w:t>М.А.МЕНЬ</w:t>
      </w:r>
    </w:p>
    <w:p w:rsidR="00593CF2" w:rsidRDefault="00593CF2">
      <w:pPr>
        <w:pStyle w:val="ConsPlusNormal"/>
        <w:jc w:val="both"/>
      </w:pPr>
    </w:p>
    <w:p w:rsidR="00593CF2" w:rsidRDefault="00593CF2">
      <w:pPr>
        <w:pStyle w:val="ConsPlusNormal"/>
        <w:jc w:val="both"/>
      </w:pPr>
    </w:p>
    <w:p w:rsidR="00593CF2" w:rsidRDefault="00593CF2">
      <w:pPr>
        <w:pStyle w:val="ConsPlusNormal"/>
        <w:jc w:val="both"/>
      </w:pPr>
    </w:p>
    <w:p w:rsidR="00593CF2" w:rsidRDefault="00593CF2">
      <w:pPr>
        <w:pStyle w:val="ConsPlusNormal"/>
        <w:jc w:val="both"/>
      </w:pPr>
    </w:p>
    <w:p w:rsidR="00593CF2" w:rsidRDefault="00593CF2">
      <w:pPr>
        <w:pStyle w:val="ConsPlusNormal"/>
        <w:jc w:val="both"/>
      </w:pPr>
    </w:p>
    <w:p w:rsidR="00593CF2" w:rsidRDefault="00593CF2">
      <w:pPr>
        <w:pStyle w:val="ConsPlusNormal"/>
        <w:jc w:val="right"/>
      </w:pPr>
      <w:r>
        <w:t>Приложение N 1</w:t>
      </w:r>
    </w:p>
    <w:p w:rsidR="00593CF2" w:rsidRDefault="00593CF2">
      <w:pPr>
        <w:pStyle w:val="ConsPlusNormal"/>
        <w:jc w:val="right"/>
      </w:pPr>
      <w:r>
        <w:t>к приказу Министерства строительства</w:t>
      </w:r>
    </w:p>
    <w:p w:rsidR="00593CF2" w:rsidRDefault="00593CF2">
      <w:pPr>
        <w:pStyle w:val="ConsPlusNormal"/>
        <w:jc w:val="right"/>
      </w:pPr>
      <w:r>
        <w:t>и жилищно-коммунального хозяйства</w:t>
      </w:r>
    </w:p>
    <w:p w:rsidR="00593CF2" w:rsidRDefault="00593CF2">
      <w:pPr>
        <w:pStyle w:val="ConsPlusNormal"/>
        <w:jc w:val="right"/>
      </w:pPr>
      <w:r>
        <w:t>Российской Федерации</w:t>
      </w:r>
    </w:p>
    <w:p w:rsidR="00593CF2" w:rsidRDefault="00593CF2">
      <w:pPr>
        <w:pStyle w:val="ConsPlusNormal"/>
        <w:jc w:val="right"/>
      </w:pPr>
      <w:r>
        <w:lastRenderedPageBreak/>
        <w:t>от 19 февраля 2015 г. N 117/пр</w:t>
      </w:r>
    </w:p>
    <w:p w:rsidR="00593CF2" w:rsidRDefault="00593CF2">
      <w:pPr>
        <w:pStyle w:val="ConsPlusNormal"/>
        <w:jc w:val="both"/>
      </w:pPr>
    </w:p>
    <w:p w:rsidR="00593CF2" w:rsidRDefault="00593CF2">
      <w:pPr>
        <w:pStyle w:val="ConsPlusTitle"/>
        <w:jc w:val="center"/>
      </w:pPr>
      <w:bookmarkStart w:id="0" w:name="P36"/>
      <w:bookmarkEnd w:id="0"/>
      <w:r>
        <w:t>ФОРМА РАЗРЕШЕНИЯ НА СТРОИТЕЛЬСТВО</w:t>
      </w:r>
    </w:p>
    <w:p w:rsidR="00593CF2" w:rsidRDefault="00593CF2">
      <w:pPr>
        <w:sectPr w:rsidR="00593CF2" w:rsidSect="005105A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93CF2" w:rsidRDefault="00593CF2">
      <w:pPr>
        <w:pStyle w:val="ConsPlusNormal"/>
        <w:jc w:val="both"/>
      </w:pPr>
    </w:p>
    <w:p w:rsidR="00593CF2" w:rsidRDefault="00593CF2">
      <w:pPr>
        <w:pStyle w:val="ConsPlusNonformat"/>
        <w:jc w:val="both"/>
      </w:pPr>
      <w:r>
        <w:t xml:space="preserve">                                     Кому _________________________________</w:t>
      </w:r>
    </w:p>
    <w:p w:rsidR="00593CF2" w:rsidRDefault="00593CF2">
      <w:pPr>
        <w:pStyle w:val="ConsPlusNonformat"/>
        <w:jc w:val="both"/>
      </w:pPr>
      <w:r>
        <w:t xml:space="preserve">                                             (наименование застройщика</w:t>
      </w:r>
    </w:p>
    <w:p w:rsidR="00593CF2" w:rsidRDefault="00593CF2">
      <w:pPr>
        <w:pStyle w:val="ConsPlusNonformat"/>
        <w:jc w:val="both"/>
      </w:pPr>
      <w:r>
        <w:t xml:space="preserve">                                     ______________________________________</w:t>
      </w:r>
    </w:p>
    <w:p w:rsidR="00593CF2" w:rsidRDefault="00593CF2">
      <w:pPr>
        <w:pStyle w:val="ConsPlusNonformat"/>
        <w:jc w:val="both"/>
      </w:pPr>
      <w:r>
        <w:t xml:space="preserve">                                     (фамилия, имя, отчество - для граждан,</w:t>
      </w:r>
    </w:p>
    <w:p w:rsidR="00593CF2" w:rsidRDefault="00593CF2">
      <w:pPr>
        <w:pStyle w:val="ConsPlusNonformat"/>
        <w:jc w:val="both"/>
      </w:pPr>
      <w:r>
        <w:t xml:space="preserve">                                     ______________________________________</w:t>
      </w:r>
    </w:p>
    <w:p w:rsidR="00593CF2" w:rsidRDefault="00593CF2">
      <w:pPr>
        <w:pStyle w:val="ConsPlusNonformat"/>
        <w:jc w:val="both"/>
      </w:pPr>
      <w:r>
        <w:t xml:space="preserve">                                     полное наименование организации - для</w:t>
      </w:r>
    </w:p>
    <w:p w:rsidR="00593CF2" w:rsidRDefault="00593CF2">
      <w:pPr>
        <w:pStyle w:val="ConsPlusNonformat"/>
        <w:jc w:val="both"/>
      </w:pPr>
      <w:r>
        <w:t xml:space="preserve">                                     ______________________________________</w:t>
      </w:r>
    </w:p>
    <w:p w:rsidR="00593CF2" w:rsidRDefault="00593CF2">
      <w:pPr>
        <w:pStyle w:val="ConsPlusNonformat"/>
        <w:jc w:val="both"/>
      </w:pPr>
      <w:r>
        <w:t xml:space="preserve">                                     юридических лиц), его почтовый индекс</w:t>
      </w:r>
    </w:p>
    <w:p w:rsidR="00593CF2" w:rsidRDefault="00593CF2">
      <w:pPr>
        <w:pStyle w:val="ConsPlusNonformat"/>
        <w:jc w:val="both"/>
      </w:pPr>
      <w:r>
        <w:t xml:space="preserve">                                     ______________________________________</w:t>
      </w:r>
    </w:p>
    <w:p w:rsidR="00593CF2" w:rsidRDefault="00593CF2">
      <w:pPr>
        <w:pStyle w:val="ConsPlusNonformat"/>
        <w:jc w:val="both"/>
      </w:pPr>
      <w:r>
        <w:t xml:space="preserve">                                     и адрес, адрес электронной почты) </w:t>
      </w:r>
      <w:hyperlink w:anchor="P180" w:history="1">
        <w:r>
          <w:rPr>
            <w:color w:val="0000FF"/>
          </w:rPr>
          <w:t>&lt;1&gt;</w:t>
        </w:r>
      </w:hyperlink>
    </w:p>
    <w:p w:rsidR="00593CF2" w:rsidRDefault="00593CF2">
      <w:pPr>
        <w:pStyle w:val="ConsPlusNonformat"/>
        <w:jc w:val="both"/>
      </w:pPr>
    </w:p>
    <w:p w:rsidR="00593CF2" w:rsidRDefault="00593CF2">
      <w:pPr>
        <w:pStyle w:val="ConsPlusNonformat"/>
        <w:jc w:val="both"/>
      </w:pPr>
      <w:r>
        <w:t xml:space="preserve">                                 РАЗРЕШЕНИЕ</w:t>
      </w:r>
    </w:p>
    <w:p w:rsidR="00593CF2" w:rsidRDefault="00593CF2">
      <w:pPr>
        <w:pStyle w:val="ConsPlusNonformat"/>
        <w:jc w:val="both"/>
      </w:pPr>
      <w:r>
        <w:t xml:space="preserve">                              на строительство</w:t>
      </w:r>
    </w:p>
    <w:p w:rsidR="00593CF2" w:rsidRDefault="00593CF2">
      <w:pPr>
        <w:pStyle w:val="ConsPlusNonformat"/>
        <w:jc w:val="both"/>
      </w:pPr>
    </w:p>
    <w:p w:rsidR="00593CF2" w:rsidRDefault="00593CF2">
      <w:pPr>
        <w:pStyle w:val="ConsPlusNonformat"/>
        <w:jc w:val="both"/>
      </w:pPr>
      <w:r>
        <w:t xml:space="preserve">Дата ________________ </w:t>
      </w:r>
      <w:hyperlink w:anchor="P183" w:history="1">
        <w:r>
          <w:rPr>
            <w:color w:val="0000FF"/>
          </w:rPr>
          <w:t>&lt;2&gt;</w:t>
        </w:r>
      </w:hyperlink>
      <w:r>
        <w:t xml:space="preserve">                            N ________________ </w:t>
      </w:r>
      <w:hyperlink w:anchor="P184" w:history="1">
        <w:r>
          <w:rPr>
            <w:color w:val="0000FF"/>
          </w:rPr>
          <w:t>&lt;3&gt;</w:t>
        </w:r>
      </w:hyperlink>
    </w:p>
    <w:p w:rsidR="00593CF2" w:rsidRDefault="00593CF2">
      <w:pPr>
        <w:pStyle w:val="ConsPlusNonformat"/>
        <w:jc w:val="both"/>
      </w:pPr>
    </w:p>
    <w:p w:rsidR="00593CF2" w:rsidRDefault="00593CF2">
      <w:pPr>
        <w:pStyle w:val="ConsPlusNonformat"/>
        <w:jc w:val="both"/>
      </w:pPr>
      <w:r>
        <w:t>___________________________________________________________________________</w:t>
      </w:r>
    </w:p>
    <w:p w:rsidR="00593CF2" w:rsidRDefault="00593CF2">
      <w:pPr>
        <w:pStyle w:val="ConsPlusNonformat"/>
        <w:jc w:val="both"/>
      </w:pPr>
      <w:r>
        <w:t xml:space="preserve">      (наименование уполномоченного федерального органа исполнительной</w:t>
      </w:r>
    </w:p>
    <w:p w:rsidR="00593CF2" w:rsidRDefault="00593CF2">
      <w:pPr>
        <w:pStyle w:val="ConsPlusNonformat"/>
        <w:jc w:val="both"/>
      </w:pPr>
      <w:r>
        <w:t xml:space="preserve">   власти или органа исполнительной власти субъекта Российской Федерации,</w:t>
      </w:r>
    </w:p>
    <w:p w:rsidR="00593CF2" w:rsidRDefault="00593CF2">
      <w:pPr>
        <w:pStyle w:val="ConsPlusNonformat"/>
        <w:jc w:val="both"/>
      </w:pPr>
      <w:r>
        <w:t>___________________________________________________________________________</w:t>
      </w:r>
    </w:p>
    <w:p w:rsidR="00593CF2" w:rsidRDefault="00593CF2">
      <w:pPr>
        <w:pStyle w:val="ConsPlusNonformat"/>
        <w:jc w:val="both"/>
      </w:pPr>
      <w:r>
        <w:t xml:space="preserve">  или органа местного самоуправления, осуществляющих выдачу разрешения на</w:t>
      </w:r>
    </w:p>
    <w:p w:rsidR="00593CF2" w:rsidRDefault="00593CF2">
      <w:pPr>
        <w:pStyle w:val="ConsPlusNonformat"/>
        <w:jc w:val="both"/>
      </w:pPr>
      <w:r>
        <w:t xml:space="preserve">  строительство. Государственная корпорация по атомной энергии "Росатом")</w:t>
      </w:r>
    </w:p>
    <w:p w:rsidR="00593CF2" w:rsidRDefault="00593CF2">
      <w:pPr>
        <w:pStyle w:val="ConsPlusNonformat"/>
        <w:jc w:val="both"/>
      </w:pPr>
      <w:r>
        <w:t xml:space="preserve">в  соответствии  со  </w:t>
      </w:r>
      <w:hyperlink r:id="rId14" w:history="1">
        <w:r>
          <w:rPr>
            <w:color w:val="0000FF"/>
          </w:rPr>
          <w:t>статьей   51</w:t>
        </w:r>
      </w:hyperlink>
      <w:r>
        <w:t xml:space="preserve">   Градостроительного  кодекса  Российской</w:t>
      </w:r>
    </w:p>
    <w:p w:rsidR="00593CF2" w:rsidRDefault="00593CF2">
      <w:pPr>
        <w:pStyle w:val="ConsPlusNonformat"/>
        <w:jc w:val="both"/>
      </w:pPr>
      <w:r>
        <w:t>Федерации, разрешает:</w:t>
      </w:r>
    </w:p>
    <w:p w:rsidR="00593CF2" w:rsidRDefault="00593C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131"/>
        <w:gridCol w:w="2122"/>
        <w:gridCol w:w="847"/>
        <w:gridCol w:w="2268"/>
        <w:gridCol w:w="1247"/>
        <w:gridCol w:w="461"/>
      </w:tblGrid>
      <w:tr w:rsidR="00593CF2">
        <w:tc>
          <w:tcPr>
            <w:tcW w:w="510" w:type="dxa"/>
            <w:vMerge w:val="restart"/>
          </w:tcPr>
          <w:p w:rsidR="00593CF2" w:rsidRDefault="00593CF2">
            <w:pPr>
              <w:pStyle w:val="ConsPlusNormal"/>
            </w:pPr>
            <w:r>
              <w:t>1.</w:t>
            </w:r>
          </w:p>
        </w:tc>
        <w:tc>
          <w:tcPr>
            <w:tcW w:w="8615" w:type="dxa"/>
            <w:gridSpan w:val="5"/>
            <w:tcBorders>
              <w:bottom w:val="nil"/>
            </w:tcBorders>
          </w:tcPr>
          <w:p w:rsidR="00593CF2" w:rsidRDefault="00593CF2">
            <w:pPr>
              <w:pStyle w:val="ConsPlusNormal"/>
              <w:jc w:val="both"/>
            </w:pPr>
            <w:r>
              <w:t xml:space="preserve">Строительство объекта капитального строительства </w:t>
            </w:r>
            <w:hyperlink w:anchor="P19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461" w:type="dxa"/>
            <w:tcBorders>
              <w:bottom w:val="nil"/>
            </w:tcBorders>
          </w:tcPr>
          <w:p w:rsidR="00593CF2" w:rsidRDefault="00593CF2">
            <w:pPr>
              <w:pStyle w:val="ConsPlusNormal"/>
            </w:pPr>
          </w:p>
        </w:tc>
      </w:tr>
      <w:tr w:rsidR="00593CF2">
        <w:tc>
          <w:tcPr>
            <w:tcW w:w="510" w:type="dxa"/>
            <w:vMerge/>
          </w:tcPr>
          <w:p w:rsidR="00593CF2" w:rsidRDefault="00593CF2"/>
        </w:tc>
        <w:tc>
          <w:tcPr>
            <w:tcW w:w="8615" w:type="dxa"/>
            <w:gridSpan w:val="5"/>
            <w:tcBorders>
              <w:top w:val="nil"/>
            </w:tcBorders>
          </w:tcPr>
          <w:p w:rsidR="00593CF2" w:rsidRDefault="00593CF2">
            <w:pPr>
              <w:pStyle w:val="ConsPlusNormal"/>
            </w:pPr>
          </w:p>
        </w:tc>
        <w:tc>
          <w:tcPr>
            <w:tcW w:w="461" w:type="dxa"/>
            <w:tcBorders>
              <w:top w:val="nil"/>
            </w:tcBorders>
          </w:tcPr>
          <w:p w:rsidR="00593CF2" w:rsidRDefault="00593CF2">
            <w:pPr>
              <w:pStyle w:val="ConsPlusNormal"/>
            </w:pPr>
          </w:p>
        </w:tc>
      </w:tr>
      <w:tr w:rsidR="00593CF2">
        <w:tc>
          <w:tcPr>
            <w:tcW w:w="510" w:type="dxa"/>
            <w:vMerge/>
          </w:tcPr>
          <w:p w:rsidR="00593CF2" w:rsidRDefault="00593CF2"/>
        </w:tc>
        <w:tc>
          <w:tcPr>
            <w:tcW w:w="8615" w:type="dxa"/>
            <w:gridSpan w:val="5"/>
            <w:tcBorders>
              <w:bottom w:val="nil"/>
            </w:tcBorders>
          </w:tcPr>
          <w:p w:rsidR="00593CF2" w:rsidRDefault="00593CF2">
            <w:pPr>
              <w:pStyle w:val="ConsPlusNormal"/>
              <w:jc w:val="both"/>
            </w:pPr>
            <w:r>
              <w:t xml:space="preserve">Реконструкцию объекта капитального строительства </w:t>
            </w:r>
            <w:hyperlink w:anchor="P19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461" w:type="dxa"/>
            <w:tcBorders>
              <w:bottom w:val="nil"/>
            </w:tcBorders>
          </w:tcPr>
          <w:p w:rsidR="00593CF2" w:rsidRDefault="00593CF2">
            <w:pPr>
              <w:pStyle w:val="ConsPlusNormal"/>
            </w:pPr>
          </w:p>
        </w:tc>
      </w:tr>
      <w:tr w:rsidR="00593CF2">
        <w:tc>
          <w:tcPr>
            <w:tcW w:w="510" w:type="dxa"/>
            <w:vMerge/>
          </w:tcPr>
          <w:p w:rsidR="00593CF2" w:rsidRDefault="00593CF2"/>
        </w:tc>
        <w:tc>
          <w:tcPr>
            <w:tcW w:w="8615" w:type="dxa"/>
            <w:gridSpan w:val="5"/>
            <w:tcBorders>
              <w:top w:val="nil"/>
            </w:tcBorders>
          </w:tcPr>
          <w:p w:rsidR="00593CF2" w:rsidRDefault="00593CF2">
            <w:pPr>
              <w:pStyle w:val="ConsPlusNormal"/>
            </w:pPr>
          </w:p>
        </w:tc>
        <w:tc>
          <w:tcPr>
            <w:tcW w:w="461" w:type="dxa"/>
            <w:tcBorders>
              <w:top w:val="nil"/>
            </w:tcBorders>
          </w:tcPr>
          <w:p w:rsidR="00593CF2" w:rsidRDefault="00593CF2">
            <w:pPr>
              <w:pStyle w:val="ConsPlusNormal"/>
            </w:pPr>
          </w:p>
        </w:tc>
      </w:tr>
      <w:tr w:rsidR="00593CF2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593CF2" w:rsidRDefault="00593CF2"/>
        </w:tc>
        <w:tc>
          <w:tcPr>
            <w:tcW w:w="8615" w:type="dxa"/>
            <w:gridSpan w:val="5"/>
          </w:tcPr>
          <w:p w:rsidR="00593CF2" w:rsidRDefault="00593CF2">
            <w:pPr>
              <w:pStyle w:val="ConsPlusNormal"/>
              <w:jc w:val="both"/>
            </w:pPr>
            <w:r>
              <w:t xml:space="preserve">Работы по сохранению объекта культурного наследия, затрагивающие конструктивные и другие характеристики надежности и безопасности такого объекта </w:t>
            </w:r>
            <w:hyperlink w:anchor="P19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461" w:type="dxa"/>
          </w:tcPr>
          <w:p w:rsidR="00593CF2" w:rsidRDefault="00593CF2">
            <w:pPr>
              <w:pStyle w:val="ConsPlusNormal"/>
            </w:pPr>
          </w:p>
        </w:tc>
      </w:tr>
      <w:tr w:rsidR="00593CF2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593CF2" w:rsidRDefault="00593CF2"/>
        </w:tc>
        <w:tc>
          <w:tcPr>
            <w:tcW w:w="8615" w:type="dxa"/>
            <w:gridSpan w:val="5"/>
          </w:tcPr>
          <w:p w:rsidR="00593CF2" w:rsidRDefault="00593CF2">
            <w:pPr>
              <w:pStyle w:val="ConsPlusNormal"/>
              <w:jc w:val="both"/>
            </w:pPr>
            <w:r>
              <w:t xml:space="preserve">Строительство линейного объекта (объекта капитального строительства, входящего в </w:t>
            </w:r>
            <w:r>
              <w:lastRenderedPageBreak/>
              <w:t xml:space="preserve">состав линейного объекта) </w:t>
            </w:r>
            <w:hyperlink w:anchor="P19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461" w:type="dxa"/>
            <w:vMerge w:val="restart"/>
          </w:tcPr>
          <w:p w:rsidR="00593CF2" w:rsidRDefault="00593CF2">
            <w:pPr>
              <w:pStyle w:val="ConsPlusNormal"/>
            </w:pPr>
          </w:p>
        </w:tc>
      </w:tr>
      <w:tr w:rsidR="00593CF2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593CF2" w:rsidRDefault="00593CF2"/>
        </w:tc>
        <w:tc>
          <w:tcPr>
            <w:tcW w:w="8615" w:type="dxa"/>
            <w:gridSpan w:val="5"/>
          </w:tcPr>
          <w:p w:rsidR="00593CF2" w:rsidRDefault="00593CF2">
            <w:pPr>
              <w:pStyle w:val="ConsPlusNormal"/>
              <w:jc w:val="both"/>
            </w:pPr>
            <w:r>
              <w:t xml:space="preserve">Реконструкцию линейного объекта (объекта капитального строительства, входящего в состав линейного объекта) </w:t>
            </w:r>
            <w:hyperlink w:anchor="P19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461" w:type="dxa"/>
            <w:vMerge/>
          </w:tcPr>
          <w:p w:rsidR="00593CF2" w:rsidRDefault="00593CF2"/>
        </w:tc>
      </w:tr>
      <w:tr w:rsidR="00593CF2">
        <w:tblPrEx>
          <w:tblBorders>
            <w:insideH w:val="single" w:sz="4" w:space="0" w:color="auto"/>
          </w:tblBorders>
        </w:tblPrEx>
        <w:tc>
          <w:tcPr>
            <w:tcW w:w="510" w:type="dxa"/>
            <w:vMerge w:val="restart"/>
          </w:tcPr>
          <w:p w:rsidR="00593CF2" w:rsidRDefault="00593CF2">
            <w:pPr>
              <w:pStyle w:val="ConsPlusNormal"/>
            </w:pPr>
            <w:r>
              <w:t>2.</w:t>
            </w:r>
          </w:p>
        </w:tc>
        <w:tc>
          <w:tcPr>
            <w:tcW w:w="5100" w:type="dxa"/>
            <w:gridSpan w:val="3"/>
          </w:tcPr>
          <w:p w:rsidR="00593CF2" w:rsidRDefault="00593CF2">
            <w:pPr>
              <w:pStyle w:val="ConsPlusNormal"/>
              <w:jc w:val="both"/>
            </w:pPr>
            <w:r>
              <w:t xml:space="preserve">Наименование объекта капитального строительства (этапа) в соответствии с проектной документацией </w:t>
            </w:r>
            <w:hyperlink w:anchor="P193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3976" w:type="dxa"/>
            <w:gridSpan w:val="3"/>
          </w:tcPr>
          <w:p w:rsidR="00593CF2" w:rsidRDefault="00593CF2">
            <w:pPr>
              <w:pStyle w:val="ConsPlusNormal"/>
            </w:pPr>
          </w:p>
        </w:tc>
      </w:tr>
      <w:tr w:rsidR="00593CF2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593CF2" w:rsidRDefault="00593CF2"/>
        </w:tc>
        <w:tc>
          <w:tcPr>
            <w:tcW w:w="5100" w:type="dxa"/>
            <w:gridSpan w:val="3"/>
          </w:tcPr>
          <w:p w:rsidR="00593CF2" w:rsidRDefault="00593CF2">
            <w:pPr>
              <w:pStyle w:val="ConsPlusNormal"/>
              <w:jc w:val="both"/>
            </w:pPr>
            <w:r>
              <w:t>Наименование организации, выдавшей положительное заключение экспертизы проектной документации, и в случаях, предусмотренных законодательством Российской Федерации, реквизиты приказа об утверждении положительного заключения государственной экологической экспертизы</w:t>
            </w:r>
          </w:p>
        </w:tc>
        <w:tc>
          <w:tcPr>
            <w:tcW w:w="3976" w:type="dxa"/>
            <w:gridSpan w:val="3"/>
          </w:tcPr>
          <w:p w:rsidR="00593CF2" w:rsidRDefault="00593CF2">
            <w:pPr>
              <w:pStyle w:val="ConsPlusNormal"/>
            </w:pPr>
          </w:p>
        </w:tc>
      </w:tr>
      <w:tr w:rsidR="00593CF2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593CF2" w:rsidRDefault="00593CF2"/>
        </w:tc>
        <w:tc>
          <w:tcPr>
            <w:tcW w:w="5100" w:type="dxa"/>
            <w:gridSpan w:val="3"/>
          </w:tcPr>
          <w:p w:rsidR="00593CF2" w:rsidRDefault="00593CF2">
            <w:pPr>
              <w:pStyle w:val="ConsPlusNormal"/>
              <w:jc w:val="both"/>
            </w:pPr>
            <w:r>
              <w:t xml:space="preserve">Регистрационный номер и дата выдачи положительного заключения экспертизы проектной документации и в случаях, предусмотренных законодательством Российской Федерации, реквизиты приказа об утверждении положительного заключения государственной экологической экспертизы </w:t>
            </w:r>
            <w:hyperlink w:anchor="P194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3976" w:type="dxa"/>
            <w:gridSpan w:val="3"/>
          </w:tcPr>
          <w:p w:rsidR="00593CF2" w:rsidRDefault="00593CF2">
            <w:pPr>
              <w:pStyle w:val="ConsPlusNormal"/>
            </w:pPr>
          </w:p>
        </w:tc>
      </w:tr>
      <w:tr w:rsidR="00593CF2">
        <w:tblPrEx>
          <w:tblBorders>
            <w:insideH w:val="single" w:sz="4" w:space="0" w:color="auto"/>
          </w:tblBorders>
        </w:tblPrEx>
        <w:tc>
          <w:tcPr>
            <w:tcW w:w="510" w:type="dxa"/>
            <w:vMerge w:val="restart"/>
          </w:tcPr>
          <w:p w:rsidR="00593CF2" w:rsidRDefault="00593CF2">
            <w:pPr>
              <w:pStyle w:val="ConsPlusNormal"/>
            </w:pPr>
            <w:r>
              <w:t>3.</w:t>
            </w:r>
          </w:p>
        </w:tc>
        <w:tc>
          <w:tcPr>
            <w:tcW w:w="5100" w:type="dxa"/>
            <w:gridSpan w:val="3"/>
          </w:tcPr>
          <w:p w:rsidR="00593CF2" w:rsidRDefault="00593CF2">
            <w:pPr>
              <w:pStyle w:val="ConsPlusNormal"/>
              <w:jc w:val="both"/>
            </w:pPr>
            <w:r>
              <w:t xml:space="preserve"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 </w:t>
            </w:r>
            <w:hyperlink w:anchor="P195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3976" w:type="dxa"/>
            <w:gridSpan w:val="3"/>
          </w:tcPr>
          <w:p w:rsidR="00593CF2" w:rsidRDefault="00593CF2">
            <w:pPr>
              <w:pStyle w:val="ConsPlusNormal"/>
            </w:pPr>
          </w:p>
        </w:tc>
      </w:tr>
      <w:tr w:rsidR="00593CF2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593CF2" w:rsidRDefault="00593CF2"/>
        </w:tc>
        <w:tc>
          <w:tcPr>
            <w:tcW w:w="5100" w:type="dxa"/>
            <w:gridSpan w:val="3"/>
          </w:tcPr>
          <w:p w:rsidR="00593CF2" w:rsidRDefault="00593CF2">
            <w:pPr>
              <w:pStyle w:val="ConsPlusNormal"/>
              <w:jc w:val="both"/>
            </w:pPr>
            <w:r>
              <w:t xml:space="preserve">Номер кадастрового квартала (кадастровых кварталов), в пределах которого (которых) расположен или планируется расположение объекта капитального строительства </w:t>
            </w:r>
            <w:hyperlink w:anchor="P195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3976" w:type="dxa"/>
            <w:gridSpan w:val="3"/>
          </w:tcPr>
          <w:p w:rsidR="00593CF2" w:rsidRDefault="00593CF2">
            <w:pPr>
              <w:pStyle w:val="ConsPlusNormal"/>
            </w:pPr>
          </w:p>
        </w:tc>
      </w:tr>
      <w:tr w:rsidR="00593CF2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593CF2" w:rsidRDefault="00593CF2"/>
        </w:tc>
        <w:tc>
          <w:tcPr>
            <w:tcW w:w="5100" w:type="dxa"/>
            <w:gridSpan w:val="3"/>
          </w:tcPr>
          <w:p w:rsidR="00593CF2" w:rsidRDefault="00593CF2">
            <w:pPr>
              <w:pStyle w:val="ConsPlusNormal"/>
              <w:jc w:val="both"/>
            </w:pPr>
            <w:r>
              <w:t xml:space="preserve">Кадастровый номер реконструируемого объекта капитального строительства </w:t>
            </w:r>
            <w:hyperlink w:anchor="P196" w:history="1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3976" w:type="dxa"/>
            <w:gridSpan w:val="3"/>
          </w:tcPr>
          <w:p w:rsidR="00593CF2" w:rsidRDefault="00593CF2">
            <w:pPr>
              <w:pStyle w:val="ConsPlusNormal"/>
            </w:pPr>
          </w:p>
        </w:tc>
      </w:tr>
      <w:tr w:rsidR="00593CF2">
        <w:tblPrEx>
          <w:tblBorders>
            <w:insideH w:val="single" w:sz="4" w:space="0" w:color="auto"/>
          </w:tblBorders>
        </w:tblPrEx>
        <w:tc>
          <w:tcPr>
            <w:tcW w:w="510" w:type="dxa"/>
          </w:tcPr>
          <w:p w:rsidR="00593CF2" w:rsidRDefault="00593CF2">
            <w:pPr>
              <w:pStyle w:val="ConsPlusNormal"/>
            </w:pPr>
            <w:r>
              <w:t>3.1.</w:t>
            </w:r>
          </w:p>
        </w:tc>
        <w:tc>
          <w:tcPr>
            <w:tcW w:w="5100" w:type="dxa"/>
            <w:gridSpan w:val="3"/>
          </w:tcPr>
          <w:p w:rsidR="00593CF2" w:rsidRDefault="00593CF2">
            <w:pPr>
              <w:pStyle w:val="ConsPlusNormal"/>
              <w:jc w:val="both"/>
            </w:pPr>
            <w:r>
              <w:t xml:space="preserve">Сведения о градостроительном плане земельного участка </w:t>
            </w:r>
            <w:hyperlink w:anchor="P197" w:history="1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3976" w:type="dxa"/>
            <w:gridSpan w:val="3"/>
          </w:tcPr>
          <w:p w:rsidR="00593CF2" w:rsidRDefault="00593CF2">
            <w:pPr>
              <w:pStyle w:val="ConsPlusNormal"/>
            </w:pPr>
          </w:p>
        </w:tc>
      </w:tr>
      <w:tr w:rsidR="00593CF2">
        <w:tblPrEx>
          <w:tblBorders>
            <w:insideH w:val="single" w:sz="4" w:space="0" w:color="auto"/>
          </w:tblBorders>
        </w:tblPrEx>
        <w:tc>
          <w:tcPr>
            <w:tcW w:w="510" w:type="dxa"/>
          </w:tcPr>
          <w:p w:rsidR="00593CF2" w:rsidRDefault="00593CF2">
            <w:pPr>
              <w:pStyle w:val="ConsPlusNormal"/>
            </w:pPr>
            <w:r>
              <w:t>3.2.</w:t>
            </w:r>
          </w:p>
        </w:tc>
        <w:tc>
          <w:tcPr>
            <w:tcW w:w="5100" w:type="dxa"/>
            <w:gridSpan w:val="3"/>
          </w:tcPr>
          <w:p w:rsidR="00593CF2" w:rsidRDefault="00593CF2">
            <w:pPr>
              <w:pStyle w:val="ConsPlusNormal"/>
              <w:jc w:val="both"/>
            </w:pPr>
            <w:r>
              <w:t xml:space="preserve">Сведения о проекте планировки и проекте межевания территории </w:t>
            </w:r>
            <w:hyperlink w:anchor="P198" w:history="1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3976" w:type="dxa"/>
            <w:gridSpan w:val="3"/>
          </w:tcPr>
          <w:p w:rsidR="00593CF2" w:rsidRDefault="00593CF2">
            <w:pPr>
              <w:pStyle w:val="ConsPlusNormal"/>
            </w:pPr>
          </w:p>
        </w:tc>
      </w:tr>
      <w:tr w:rsidR="00593CF2">
        <w:tblPrEx>
          <w:tblBorders>
            <w:insideH w:val="single" w:sz="4" w:space="0" w:color="auto"/>
          </w:tblBorders>
        </w:tblPrEx>
        <w:tc>
          <w:tcPr>
            <w:tcW w:w="510" w:type="dxa"/>
          </w:tcPr>
          <w:p w:rsidR="00593CF2" w:rsidRDefault="00593CF2">
            <w:pPr>
              <w:pStyle w:val="ConsPlusNormal"/>
            </w:pPr>
            <w:r>
              <w:t>3.3.</w:t>
            </w:r>
          </w:p>
        </w:tc>
        <w:tc>
          <w:tcPr>
            <w:tcW w:w="5100" w:type="dxa"/>
            <w:gridSpan w:val="3"/>
          </w:tcPr>
          <w:p w:rsidR="00593CF2" w:rsidRDefault="00593CF2">
            <w:pPr>
              <w:pStyle w:val="ConsPlusNormal"/>
              <w:jc w:val="both"/>
            </w:pPr>
            <w:r>
              <w:t xml:space="preserve">Сведения о проектной документации объекта капитального строительства, планируемого к строительству, реконструкции, проведению работ сохранения объекта культурного наследия, при которых затрагиваются конструктивные и другие характеристики надежности и безопасности объекта </w:t>
            </w:r>
            <w:hyperlink w:anchor="P199" w:history="1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3976" w:type="dxa"/>
            <w:gridSpan w:val="3"/>
          </w:tcPr>
          <w:p w:rsidR="00593CF2" w:rsidRDefault="00593CF2">
            <w:pPr>
              <w:pStyle w:val="ConsPlusNormal"/>
            </w:pPr>
          </w:p>
        </w:tc>
      </w:tr>
      <w:tr w:rsidR="00593CF2">
        <w:tblPrEx>
          <w:tblBorders>
            <w:insideH w:val="single" w:sz="4" w:space="0" w:color="auto"/>
          </w:tblBorders>
        </w:tblPrEx>
        <w:tc>
          <w:tcPr>
            <w:tcW w:w="510" w:type="dxa"/>
            <w:vMerge w:val="restart"/>
          </w:tcPr>
          <w:p w:rsidR="00593CF2" w:rsidRDefault="00593CF2">
            <w:pPr>
              <w:pStyle w:val="ConsPlusNormal"/>
            </w:pPr>
            <w:r>
              <w:t>4.</w:t>
            </w:r>
          </w:p>
        </w:tc>
        <w:tc>
          <w:tcPr>
            <w:tcW w:w="9076" w:type="dxa"/>
            <w:gridSpan w:val="6"/>
          </w:tcPr>
          <w:p w:rsidR="00593CF2" w:rsidRDefault="00593CF2">
            <w:pPr>
              <w:pStyle w:val="ConsPlusNormal"/>
              <w:jc w:val="both"/>
            </w:pPr>
            <w:r>
              <w:t xml:space="preserve">Краткие проектные характеристики для строительства, реконструкции объекта капитального строительства,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объекта: </w:t>
            </w:r>
            <w:hyperlink w:anchor="P200" w:history="1">
              <w:r>
                <w:rPr>
                  <w:color w:val="0000FF"/>
                </w:rPr>
                <w:t>&lt;12&gt;</w:t>
              </w:r>
            </w:hyperlink>
          </w:p>
        </w:tc>
      </w:tr>
      <w:tr w:rsidR="00593CF2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593CF2" w:rsidRDefault="00593CF2"/>
        </w:tc>
        <w:tc>
          <w:tcPr>
            <w:tcW w:w="9076" w:type="dxa"/>
            <w:gridSpan w:val="6"/>
          </w:tcPr>
          <w:p w:rsidR="00593CF2" w:rsidRDefault="00593CF2">
            <w:pPr>
              <w:pStyle w:val="ConsPlusNormal"/>
              <w:jc w:val="both"/>
            </w:pPr>
            <w:r>
              <w:t xml:space="preserve">Наименование объекта капитального строительства, входящего в состав имущественного комплекса, в соответствии с проектной документацией: </w:t>
            </w:r>
            <w:hyperlink w:anchor="P201" w:history="1">
              <w:r>
                <w:rPr>
                  <w:color w:val="0000FF"/>
                </w:rPr>
                <w:t>&lt;13&gt;</w:t>
              </w:r>
            </w:hyperlink>
          </w:p>
        </w:tc>
      </w:tr>
      <w:tr w:rsidR="00593CF2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593CF2" w:rsidRDefault="00593CF2"/>
        </w:tc>
        <w:tc>
          <w:tcPr>
            <w:tcW w:w="2131" w:type="dxa"/>
          </w:tcPr>
          <w:p w:rsidR="00593CF2" w:rsidRDefault="00593CF2">
            <w:pPr>
              <w:pStyle w:val="ConsPlusNormal"/>
            </w:pPr>
            <w:r>
              <w:t>Общая площадь (кв. м):</w:t>
            </w:r>
          </w:p>
        </w:tc>
        <w:tc>
          <w:tcPr>
            <w:tcW w:w="2122" w:type="dxa"/>
          </w:tcPr>
          <w:p w:rsidR="00593CF2" w:rsidRDefault="00593CF2">
            <w:pPr>
              <w:pStyle w:val="ConsPlusNormal"/>
            </w:pPr>
          </w:p>
        </w:tc>
        <w:tc>
          <w:tcPr>
            <w:tcW w:w="3115" w:type="dxa"/>
            <w:gridSpan w:val="2"/>
          </w:tcPr>
          <w:p w:rsidR="00593CF2" w:rsidRDefault="00593CF2">
            <w:pPr>
              <w:pStyle w:val="ConsPlusNormal"/>
            </w:pPr>
            <w:r>
              <w:t>Площадь участка (кв. м):</w:t>
            </w:r>
          </w:p>
        </w:tc>
        <w:tc>
          <w:tcPr>
            <w:tcW w:w="1708" w:type="dxa"/>
            <w:gridSpan w:val="2"/>
          </w:tcPr>
          <w:p w:rsidR="00593CF2" w:rsidRDefault="00593CF2">
            <w:pPr>
              <w:pStyle w:val="ConsPlusNormal"/>
            </w:pPr>
          </w:p>
        </w:tc>
      </w:tr>
      <w:tr w:rsidR="00593CF2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593CF2" w:rsidRDefault="00593CF2"/>
        </w:tc>
        <w:tc>
          <w:tcPr>
            <w:tcW w:w="2131" w:type="dxa"/>
          </w:tcPr>
          <w:p w:rsidR="00593CF2" w:rsidRDefault="00593CF2">
            <w:pPr>
              <w:pStyle w:val="ConsPlusNormal"/>
            </w:pPr>
            <w:r>
              <w:t>Объем (куб. м):</w:t>
            </w:r>
          </w:p>
        </w:tc>
        <w:tc>
          <w:tcPr>
            <w:tcW w:w="2122" w:type="dxa"/>
          </w:tcPr>
          <w:p w:rsidR="00593CF2" w:rsidRDefault="00593CF2">
            <w:pPr>
              <w:pStyle w:val="ConsPlusNormal"/>
            </w:pPr>
          </w:p>
        </w:tc>
        <w:tc>
          <w:tcPr>
            <w:tcW w:w="3115" w:type="dxa"/>
            <w:gridSpan w:val="2"/>
          </w:tcPr>
          <w:p w:rsidR="00593CF2" w:rsidRDefault="00593CF2">
            <w:pPr>
              <w:pStyle w:val="ConsPlusNormal"/>
            </w:pPr>
            <w:r>
              <w:t>в том числе</w:t>
            </w:r>
          </w:p>
          <w:p w:rsidR="00593CF2" w:rsidRDefault="00593CF2">
            <w:pPr>
              <w:pStyle w:val="ConsPlusNormal"/>
            </w:pPr>
            <w:r>
              <w:t>подземной части (куб. м):</w:t>
            </w:r>
          </w:p>
        </w:tc>
        <w:tc>
          <w:tcPr>
            <w:tcW w:w="1708" w:type="dxa"/>
            <w:gridSpan w:val="2"/>
          </w:tcPr>
          <w:p w:rsidR="00593CF2" w:rsidRDefault="00593CF2">
            <w:pPr>
              <w:pStyle w:val="ConsPlusNormal"/>
            </w:pPr>
          </w:p>
        </w:tc>
      </w:tr>
      <w:tr w:rsidR="00593CF2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593CF2" w:rsidRDefault="00593CF2"/>
        </w:tc>
        <w:tc>
          <w:tcPr>
            <w:tcW w:w="2131" w:type="dxa"/>
          </w:tcPr>
          <w:p w:rsidR="00593CF2" w:rsidRDefault="00593CF2">
            <w:pPr>
              <w:pStyle w:val="ConsPlusNormal"/>
            </w:pPr>
            <w:r>
              <w:t>Количество этажей (шт.):</w:t>
            </w:r>
          </w:p>
        </w:tc>
        <w:tc>
          <w:tcPr>
            <w:tcW w:w="2122" w:type="dxa"/>
          </w:tcPr>
          <w:p w:rsidR="00593CF2" w:rsidRDefault="00593CF2">
            <w:pPr>
              <w:pStyle w:val="ConsPlusNormal"/>
            </w:pPr>
          </w:p>
        </w:tc>
        <w:tc>
          <w:tcPr>
            <w:tcW w:w="3115" w:type="dxa"/>
            <w:gridSpan w:val="2"/>
          </w:tcPr>
          <w:p w:rsidR="00593CF2" w:rsidRDefault="00593CF2">
            <w:pPr>
              <w:pStyle w:val="ConsPlusNormal"/>
            </w:pPr>
            <w:r>
              <w:t>Высота (м):</w:t>
            </w:r>
          </w:p>
        </w:tc>
        <w:tc>
          <w:tcPr>
            <w:tcW w:w="1708" w:type="dxa"/>
            <w:gridSpan w:val="2"/>
          </w:tcPr>
          <w:p w:rsidR="00593CF2" w:rsidRDefault="00593CF2">
            <w:pPr>
              <w:pStyle w:val="ConsPlusNormal"/>
            </w:pPr>
          </w:p>
        </w:tc>
      </w:tr>
      <w:tr w:rsidR="00593CF2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593CF2" w:rsidRDefault="00593CF2"/>
        </w:tc>
        <w:tc>
          <w:tcPr>
            <w:tcW w:w="2131" w:type="dxa"/>
          </w:tcPr>
          <w:p w:rsidR="00593CF2" w:rsidRDefault="00593CF2">
            <w:pPr>
              <w:pStyle w:val="ConsPlusNormal"/>
            </w:pPr>
            <w:r>
              <w:t xml:space="preserve">Количество </w:t>
            </w:r>
            <w:r>
              <w:lastRenderedPageBreak/>
              <w:t>подземных этажей (шт.):</w:t>
            </w:r>
          </w:p>
        </w:tc>
        <w:tc>
          <w:tcPr>
            <w:tcW w:w="2122" w:type="dxa"/>
          </w:tcPr>
          <w:p w:rsidR="00593CF2" w:rsidRDefault="00593CF2">
            <w:pPr>
              <w:pStyle w:val="ConsPlusNormal"/>
            </w:pPr>
          </w:p>
        </w:tc>
        <w:tc>
          <w:tcPr>
            <w:tcW w:w="3115" w:type="dxa"/>
            <w:gridSpan w:val="2"/>
            <w:vMerge w:val="restart"/>
          </w:tcPr>
          <w:p w:rsidR="00593CF2" w:rsidRDefault="00593CF2">
            <w:pPr>
              <w:pStyle w:val="ConsPlusNormal"/>
            </w:pPr>
            <w:r>
              <w:t>Вместимость (чел.):</w:t>
            </w:r>
          </w:p>
        </w:tc>
        <w:tc>
          <w:tcPr>
            <w:tcW w:w="1708" w:type="dxa"/>
            <w:gridSpan w:val="2"/>
            <w:vMerge w:val="restart"/>
          </w:tcPr>
          <w:p w:rsidR="00593CF2" w:rsidRDefault="00593CF2">
            <w:pPr>
              <w:pStyle w:val="ConsPlusNormal"/>
            </w:pPr>
          </w:p>
        </w:tc>
      </w:tr>
      <w:tr w:rsidR="00593CF2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593CF2" w:rsidRDefault="00593CF2"/>
        </w:tc>
        <w:tc>
          <w:tcPr>
            <w:tcW w:w="2131" w:type="dxa"/>
          </w:tcPr>
          <w:p w:rsidR="00593CF2" w:rsidRDefault="00593CF2">
            <w:pPr>
              <w:pStyle w:val="ConsPlusNormal"/>
            </w:pPr>
            <w:r>
              <w:t>Площадь застройки (кв. м):</w:t>
            </w:r>
          </w:p>
        </w:tc>
        <w:tc>
          <w:tcPr>
            <w:tcW w:w="2122" w:type="dxa"/>
          </w:tcPr>
          <w:p w:rsidR="00593CF2" w:rsidRDefault="00593CF2">
            <w:pPr>
              <w:pStyle w:val="ConsPlusNormal"/>
            </w:pPr>
          </w:p>
        </w:tc>
        <w:tc>
          <w:tcPr>
            <w:tcW w:w="3115" w:type="dxa"/>
            <w:gridSpan w:val="2"/>
            <w:vMerge/>
          </w:tcPr>
          <w:p w:rsidR="00593CF2" w:rsidRDefault="00593CF2"/>
        </w:tc>
        <w:tc>
          <w:tcPr>
            <w:tcW w:w="1708" w:type="dxa"/>
            <w:gridSpan w:val="2"/>
            <w:vMerge/>
          </w:tcPr>
          <w:p w:rsidR="00593CF2" w:rsidRDefault="00593CF2"/>
        </w:tc>
      </w:tr>
      <w:tr w:rsidR="00593CF2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593CF2" w:rsidRDefault="00593CF2"/>
        </w:tc>
        <w:tc>
          <w:tcPr>
            <w:tcW w:w="2131" w:type="dxa"/>
          </w:tcPr>
          <w:p w:rsidR="00593CF2" w:rsidRDefault="00593CF2">
            <w:pPr>
              <w:pStyle w:val="ConsPlusNormal"/>
            </w:pPr>
            <w:r>
              <w:t xml:space="preserve">Иные показатели </w:t>
            </w:r>
            <w:hyperlink w:anchor="P202" w:history="1">
              <w:r>
                <w:rPr>
                  <w:color w:val="0000FF"/>
                </w:rPr>
                <w:t>&lt;14&gt;</w:t>
              </w:r>
            </w:hyperlink>
            <w:r>
              <w:t>:</w:t>
            </w:r>
          </w:p>
        </w:tc>
        <w:tc>
          <w:tcPr>
            <w:tcW w:w="6945" w:type="dxa"/>
            <w:gridSpan w:val="5"/>
          </w:tcPr>
          <w:p w:rsidR="00593CF2" w:rsidRDefault="00593CF2">
            <w:pPr>
              <w:pStyle w:val="ConsPlusNormal"/>
            </w:pPr>
          </w:p>
        </w:tc>
      </w:tr>
      <w:tr w:rsidR="00593CF2">
        <w:tc>
          <w:tcPr>
            <w:tcW w:w="510" w:type="dxa"/>
            <w:tcBorders>
              <w:bottom w:val="nil"/>
            </w:tcBorders>
          </w:tcPr>
          <w:p w:rsidR="00593CF2" w:rsidRDefault="00593CF2">
            <w:pPr>
              <w:pStyle w:val="ConsPlusNormal"/>
            </w:pPr>
            <w:r>
              <w:t>5.</w:t>
            </w:r>
          </w:p>
        </w:tc>
        <w:tc>
          <w:tcPr>
            <w:tcW w:w="4253" w:type="dxa"/>
            <w:gridSpan w:val="2"/>
            <w:tcBorders>
              <w:bottom w:val="nil"/>
            </w:tcBorders>
          </w:tcPr>
          <w:p w:rsidR="00593CF2" w:rsidRDefault="00593CF2">
            <w:pPr>
              <w:pStyle w:val="ConsPlusNormal"/>
              <w:jc w:val="both"/>
            </w:pPr>
            <w:r>
              <w:t xml:space="preserve">Адрес (местоположение) объекта </w:t>
            </w:r>
            <w:hyperlink w:anchor="P203" w:history="1">
              <w:r>
                <w:rPr>
                  <w:color w:val="0000FF"/>
                </w:rPr>
                <w:t>&lt;15&gt;</w:t>
              </w:r>
            </w:hyperlink>
            <w:r>
              <w:t>:</w:t>
            </w:r>
          </w:p>
        </w:tc>
        <w:tc>
          <w:tcPr>
            <w:tcW w:w="4823" w:type="dxa"/>
            <w:gridSpan w:val="4"/>
            <w:tcBorders>
              <w:bottom w:val="nil"/>
            </w:tcBorders>
          </w:tcPr>
          <w:p w:rsidR="00593CF2" w:rsidRDefault="00593CF2">
            <w:pPr>
              <w:pStyle w:val="ConsPlusNormal"/>
            </w:pPr>
          </w:p>
        </w:tc>
      </w:tr>
      <w:tr w:rsidR="00593CF2">
        <w:tc>
          <w:tcPr>
            <w:tcW w:w="510" w:type="dxa"/>
            <w:tcBorders>
              <w:top w:val="nil"/>
            </w:tcBorders>
          </w:tcPr>
          <w:p w:rsidR="00593CF2" w:rsidRDefault="00593CF2">
            <w:pPr>
              <w:pStyle w:val="ConsPlusNormal"/>
            </w:pPr>
          </w:p>
        </w:tc>
        <w:tc>
          <w:tcPr>
            <w:tcW w:w="4253" w:type="dxa"/>
            <w:gridSpan w:val="2"/>
            <w:tcBorders>
              <w:top w:val="nil"/>
            </w:tcBorders>
          </w:tcPr>
          <w:p w:rsidR="00593CF2" w:rsidRDefault="00593CF2">
            <w:pPr>
              <w:pStyle w:val="ConsPlusNormal"/>
            </w:pPr>
          </w:p>
        </w:tc>
        <w:tc>
          <w:tcPr>
            <w:tcW w:w="4823" w:type="dxa"/>
            <w:gridSpan w:val="4"/>
            <w:tcBorders>
              <w:top w:val="nil"/>
            </w:tcBorders>
          </w:tcPr>
          <w:p w:rsidR="00593CF2" w:rsidRDefault="00593CF2">
            <w:pPr>
              <w:pStyle w:val="ConsPlusNormal"/>
            </w:pPr>
          </w:p>
        </w:tc>
      </w:tr>
      <w:tr w:rsidR="00593CF2">
        <w:tblPrEx>
          <w:tblBorders>
            <w:insideH w:val="single" w:sz="4" w:space="0" w:color="auto"/>
          </w:tblBorders>
        </w:tblPrEx>
        <w:tc>
          <w:tcPr>
            <w:tcW w:w="510" w:type="dxa"/>
            <w:vMerge w:val="restart"/>
          </w:tcPr>
          <w:p w:rsidR="00593CF2" w:rsidRDefault="00593CF2">
            <w:pPr>
              <w:pStyle w:val="ConsPlusNormal"/>
            </w:pPr>
            <w:r>
              <w:t>6.</w:t>
            </w:r>
          </w:p>
        </w:tc>
        <w:tc>
          <w:tcPr>
            <w:tcW w:w="9076" w:type="dxa"/>
            <w:gridSpan w:val="6"/>
            <w:tcBorders>
              <w:bottom w:val="nil"/>
            </w:tcBorders>
          </w:tcPr>
          <w:p w:rsidR="00593CF2" w:rsidRDefault="00593CF2">
            <w:pPr>
              <w:pStyle w:val="ConsPlusNormal"/>
              <w:jc w:val="both"/>
            </w:pPr>
            <w:r>
              <w:t xml:space="preserve">Краткие проектные характеристики линейного объекта </w:t>
            </w:r>
            <w:hyperlink w:anchor="P204" w:history="1">
              <w:r>
                <w:rPr>
                  <w:color w:val="0000FF"/>
                </w:rPr>
                <w:t>&lt;16&gt;</w:t>
              </w:r>
            </w:hyperlink>
            <w:r>
              <w:t>:</w:t>
            </w:r>
          </w:p>
        </w:tc>
      </w:tr>
      <w:tr w:rsidR="00593CF2">
        <w:tc>
          <w:tcPr>
            <w:tcW w:w="510" w:type="dxa"/>
            <w:vMerge/>
          </w:tcPr>
          <w:p w:rsidR="00593CF2" w:rsidRDefault="00593CF2"/>
        </w:tc>
        <w:tc>
          <w:tcPr>
            <w:tcW w:w="9076" w:type="dxa"/>
            <w:gridSpan w:val="6"/>
            <w:tcBorders>
              <w:top w:val="nil"/>
            </w:tcBorders>
          </w:tcPr>
          <w:p w:rsidR="00593CF2" w:rsidRDefault="00593CF2">
            <w:pPr>
              <w:pStyle w:val="ConsPlusNormal"/>
            </w:pPr>
          </w:p>
        </w:tc>
      </w:tr>
      <w:tr w:rsidR="00593CF2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593CF2" w:rsidRDefault="00593CF2"/>
        </w:tc>
        <w:tc>
          <w:tcPr>
            <w:tcW w:w="5100" w:type="dxa"/>
            <w:gridSpan w:val="3"/>
          </w:tcPr>
          <w:p w:rsidR="00593CF2" w:rsidRDefault="00593CF2">
            <w:pPr>
              <w:pStyle w:val="ConsPlusNormal"/>
              <w:jc w:val="both"/>
            </w:pPr>
            <w:r>
              <w:t>Категория:</w:t>
            </w:r>
          </w:p>
          <w:p w:rsidR="00593CF2" w:rsidRDefault="00593CF2">
            <w:pPr>
              <w:pStyle w:val="ConsPlusNormal"/>
              <w:jc w:val="both"/>
            </w:pPr>
            <w:r>
              <w:t>(класс)</w:t>
            </w:r>
          </w:p>
        </w:tc>
        <w:tc>
          <w:tcPr>
            <w:tcW w:w="3976" w:type="dxa"/>
            <w:gridSpan w:val="3"/>
          </w:tcPr>
          <w:p w:rsidR="00593CF2" w:rsidRDefault="00593CF2">
            <w:pPr>
              <w:pStyle w:val="ConsPlusNormal"/>
            </w:pPr>
          </w:p>
        </w:tc>
      </w:tr>
      <w:tr w:rsidR="00593CF2">
        <w:tc>
          <w:tcPr>
            <w:tcW w:w="510" w:type="dxa"/>
            <w:vMerge/>
          </w:tcPr>
          <w:p w:rsidR="00593CF2" w:rsidRDefault="00593CF2"/>
        </w:tc>
        <w:tc>
          <w:tcPr>
            <w:tcW w:w="5100" w:type="dxa"/>
            <w:gridSpan w:val="3"/>
            <w:tcBorders>
              <w:bottom w:val="nil"/>
            </w:tcBorders>
          </w:tcPr>
          <w:p w:rsidR="00593CF2" w:rsidRDefault="00593CF2">
            <w:pPr>
              <w:pStyle w:val="ConsPlusNormal"/>
              <w:jc w:val="both"/>
            </w:pPr>
            <w:r>
              <w:t>Протяженность:</w:t>
            </w:r>
          </w:p>
        </w:tc>
        <w:tc>
          <w:tcPr>
            <w:tcW w:w="3976" w:type="dxa"/>
            <w:gridSpan w:val="3"/>
            <w:tcBorders>
              <w:bottom w:val="nil"/>
            </w:tcBorders>
          </w:tcPr>
          <w:p w:rsidR="00593CF2" w:rsidRDefault="00593CF2">
            <w:pPr>
              <w:pStyle w:val="ConsPlusNormal"/>
            </w:pPr>
          </w:p>
        </w:tc>
      </w:tr>
      <w:tr w:rsidR="00593CF2">
        <w:tc>
          <w:tcPr>
            <w:tcW w:w="510" w:type="dxa"/>
            <w:vMerge/>
          </w:tcPr>
          <w:p w:rsidR="00593CF2" w:rsidRDefault="00593CF2"/>
        </w:tc>
        <w:tc>
          <w:tcPr>
            <w:tcW w:w="5100" w:type="dxa"/>
            <w:gridSpan w:val="3"/>
            <w:tcBorders>
              <w:top w:val="nil"/>
            </w:tcBorders>
          </w:tcPr>
          <w:p w:rsidR="00593CF2" w:rsidRDefault="00593CF2">
            <w:pPr>
              <w:pStyle w:val="ConsPlusNormal"/>
            </w:pPr>
          </w:p>
        </w:tc>
        <w:tc>
          <w:tcPr>
            <w:tcW w:w="3976" w:type="dxa"/>
            <w:gridSpan w:val="3"/>
            <w:tcBorders>
              <w:top w:val="nil"/>
            </w:tcBorders>
          </w:tcPr>
          <w:p w:rsidR="00593CF2" w:rsidRDefault="00593CF2">
            <w:pPr>
              <w:pStyle w:val="ConsPlusNormal"/>
            </w:pPr>
          </w:p>
        </w:tc>
      </w:tr>
      <w:tr w:rsidR="00593CF2">
        <w:tc>
          <w:tcPr>
            <w:tcW w:w="510" w:type="dxa"/>
            <w:vMerge/>
          </w:tcPr>
          <w:p w:rsidR="00593CF2" w:rsidRDefault="00593CF2"/>
        </w:tc>
        <w:tc>
          <w:tcPr>
            <w:tcW w:w="5100" w:type="dxa"/>
            <w:gridSpan w:val="3"/>
            <w:tcBorders>
              <w:bottom w:val="nil"/>
            </w:tcBorders>
          </w:tcPr>
          <w:p w:rsidR="00593CF2" w:rsidRDefault="00593CF2">
            <w:pPr>
              <w:pStyle w:val="ConsPlusNormal"/>
              <w:jc w:val="both"/>
            </w:pPr>
            <w:r>
              <w:t>Мощность (пропускная способность, грузооборот, интенсивность движения):</w:t>
            </w:r>
          </w:p>
        </w:tc>
        <w:tc>
          <w:tcPr>
            <w:tcW w:w="3976" w:type="dxa"/>
            <w:gridSpan w:val="3"/>
            <w:tcBorders>
              <w:bottom w:val="nil"/>
            </w:tcBorders>
          </w:tcPr>
          <w:p w:rsidR="00593CF2" w:rsidRDefault="00593CF2">
            <w:pPr>
              <w:pStyle w:val="ConsPlusNormal"/>
            </w:pPr>
          </w:p>
        </w:tc>
      </w:tr>
      <w:tr w:rsidR="00593CF2">
        <w:tc>
          <w:tcPr>
            <w:tcW w:w="510" w:type="dxa"/>
            <w:vMerge/>
          </w:tcPr>
          <w:p w:rsidR="00593CF2" w:rsidRDefault="00593CF2"/>
        </w:tc>
        <w:tc>
          <w:tcPr>
            <w:tcW w:w="5100" w:type="dxa"/>
            <w:gridSpan w:val="3"/>
            <w:tcBorders>
              <w:top w:val="nil"/>
            </w:tcBorders>
          </w:tcPr>
          <w:p w:rsidR="00593CF2" w:rsidRDefault="00593CF2">
            <w:pPr>
              <w:pStyle w:val="ConsPlusNormal"/>
            </w:pPr>
          </w:p>
        </w:tc>
        <w:tc>
          <w:tcPr>
            <w:tcW w:w="3976" w:type="dxa"/>
            <w:gridSpan w:val="3"/>
            <w:tcBorders>
              <w:top w:val="nil"/>
            </w:tcBorders>
          </w:tcPr>
          <w:p w:rsidR="00593CF2" w:rsidRDefault="00593CF2">
            <w:pPr>
              <w:pStyle w:val="ConsPlusNormal"/>
            </w:pPr>
          </w:p>
        </w:tc>
      </w:tr>
      <w:tr w:rsidR="00593CF2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593CF2" w:rsidRDefault="00593CF2"/>
        </w:tc>
        <w:tc>
          <w:tcPr>
            <w:tcW w:w="5100" w:type="dxa"/>
            <w:gridSpan w:val="3"/>
          </w:tcPr>
          <w:p w:rsidR="00593CF2" w:rsidRDefault="00593CF2">
            <w:pPr>
              <w:pStyle w:val="ConsPlusNormal"/>
              <w:jc w:val="both"/>
            </w:pPr>
            <w:r>
              <w:t>Тип (КЛ, ВЛ, КВЛ), уровень напряжения линий электропередачи</w:t>
            </w:r>
          </w:p>
        </w:tc>
        <w:tc>
          <w:tcPr>
            <w:tcW w:w="3976" w:type="dxa"/>
            <w:gridSpan w:val="3"/>
          </w:tcPr>
          <w:p w:rsidR="00593CF2" w:rsidRDefault="00593CF2">
            <w:pPr>
              <w:pStyle w:val="ConsPlusNormal"/>
            </w:pPr>
          </w:p>
        </w:tc>
      </w:tr>
      <w:tr w:rsidR="00593CF2">
        <w:tc>
          <w:tcPr>
            <w:tcW w:w="510" w:type="dxa"/>
            <w:vMerge/>
          </w:tcPr>
          <w:p w:rsidR="00593CF2" w:rsidRDefault="00593CF2"/>
        </w:tc>
        <w:tc>
          <w:tcPr>
            <w:tcW w:w="5100" w:type="dxa"/>
            <w:gridSpan w:val="3"/>
            <w:tcBorders>
              <w:bottom w:val="nil"/>
            </w:tcBorders>
          </w:tcPr>
          <w:p w:rsidR="00593CF2" w:rsidRDefault="00593CF2">
            <w:pPr>
              <w:pStyle w:val="ConsPlusNormal"/>
              <w:jc w:val="both"/>
            </w:pPr>
            <w:r>
              <w:t>Перечень конструктивных элементов, оказывающих влияние на безопасность:</w:t>
            </w:r>
          </w:p>
        </w:tc>
        <w:tc>
          <w:tcPr>
            <w:tcW w:w="3976" w:type="dxa"/>
            <w:gridSpan w:val="3"/>
            <w:tcBorders>
              <w:bottom w:val="nil"/>
            </w:tcBorders>
          </w:tcPr>
          <w:p w:rsidR="00593CF2" w:rsidRDefault="00593CF2">
            <w:pPr>
              <w:pStyle w:val="ConsPlusNormal"/>
            </w:pPr>
          </w:p>
        </w:tc>
      </w:tr>
      <w:tr w:rsidR="00593CF2">
        <w:tc>
          <w:tcPr>
            <w:tcW w:w="510" w:type="dxa"/>
            <w:vMerge/>
          </w:tcPr>
          <w:p w:rsidR="00593CF2" w:rsidRDefault="00593CF2"/>
        </w:tc>
        <w:tc>
          <w:tcPr>
            <w:tcW w:w="5100" w:type="dxa"/>
            <w:gridSpan w:val="3"/>
            <w:tcBorders>
              <w:top w:val="nil"/>
            </w:tcBorders>
          </w:tcPr>
          <w:p w:rsidR="00593CF2" w:rsidRDefault="00593CF2">
            <w:pPr>
              <w:pStyle w:val="ConsPlusNormal"/>
            </w:pPr>
          </w:p>
        </w:tc>
        <w:tc>
          <w:tcPr>
            <w:tcW w:w="3976" w:type="dxa"/>
            <w:gridSpan w:val="3"/>
            <w:tcBorders>
              <w:top w:val="nil"/>
            </w:tcBorders>
          </w:tcPr>
          <w:p w:rsidR="00593CF2" w:rsidRDefault="00593CF2">
            <w:pPr>
              <w:pStyle w:val="ConsPlusNormal"/>
            </w:pPr>
          </w:p>
        </w:tc>
      </w:tr>
      <w:tr w:rsidR="00593CF2">
        <w:tc>
          <w:tcPr>
            <w:tcW w:w="510" w:type="dxa"/>
            <w:vMerge/>
          </w:tcPr>
          <w:p w:rsidR="00593CF2" w:rsidRDefault="00593CF2"/>
        </w:tc>
        <w:tc>
          <w:tcPr>
            <w:tcW w:w="5100" w:type="dxa"/>
            <w:gridSpan w:val="3"/>
            <w:tcBorders>
              <w:bottom w:val="nil"/>
            </w:tcBorders>
          </w:tcPr>
          <w:p w:rsidR="00593CF2" w:rsidRDefault="00593CF2">
            <w:pPr>
              <w:pStyle w:val="ConsPlusNormal"/>
              <w:jc w:val="both"/>
            </w:pPr>
            <w:r>
              <w:t xml:space="preserve">Иные показатели </w:t>
            </w:r>
            <w:hyperlink w:anchor="P205" w:history="1">
              <w:r>
                <w:rPr>
                  <w:color w:val="0000FF"/>
                </w:rPr>
                <w:t>&lt;17&gt;</w:t>
              </w:r>
            </w:hyperlink>
            <w:r>
              <w:t>:</w:t>
            </w:r>
          </w:p>
        </w:tc>
        <w:tc>
          <w:tcPr>
            <w:tcW w:w="3976" w:type="dxa"/>
            <w:gridSpan w:val="3"/>
            <w:tcBorders>
              <w:bottom w:val="nil"/>
            </w:tcBorders>
          </w:tcPr>
          <w:p w:rsidR="00593CF2" w:rsidRDefault="00593CF2">
            <w:pPr>
              <w:pStyle w:val="ConsPlusNormal"/>
            </w:pPr>
          </w:p>
        </w:tc>
      </w:tr>
      <w:tr w:rsidR="00593CF2">
        <w:tc>
          <w:tcPr>
            <w:tcW w:w="510" w:type="dxa"/>
            <w:vMerge/>
          </w:tcPr>
          <w:p w:rsidR="00593CF2" w:rsidRDefault="00593CF2"/>
        </w:tc>
        <w:tc>
          <w:tcPr>
            <w:tcW w:w="5100" w:type="dxa"/>
            <w:gridSpan w:val="3"/>
            <w:tcBorders>
              <w:top w:val="nil"/>
            </w:tcBorders>
          </w:tcPr>
          <w:p w:rsidR="00593CF2" w:rsidRDefault="00593CF2">
            <w:pPr>
              <w:pStyle w:val="ConsPlusNormal"/>
            </w:pPr>
          </w:p>
        </w:tc>
        <w:tc>
          <w:tcPr>
            <w:tcW w:w="3976" w:type="dxa"/>
            <w:gridSpan w:val="3"/>
            <w:tcBorders>
              <w:top w:val="nil"/>
            </w:tcBorders>
          </w:tcPr>
          <w:p w:rsidR="00593CF2" w:rsidRDefault="00593CF2">
            <w:pPr>
              <w:pStyle w:val="ConsPlusNormal"/>
            </w:pPr>
          </w:p>
        </w:tc>
      </w:tr>
    </w:tbl>
    <w:p w:rsidR="00593CF2" w:rsidRDefault="00593CF2">
      <w:pPr>
        <w:pStyle w:val="ConsPlusNormal"/>
        <w:jc w:val="both"/>
      </w:pPr>
    </w:p>
    <w:p w:rsidR="00593CF2" w:rsidRDefault="00593CF2">
      <w:pPr>
        <w:pStyle w:val="ConsPlusNonformat"/>
        <w:jc w:val="both"/>
      </w:pPr>
      <w:r>
        <w:t>Срок действия настоящего разрешения - до "__" ___________________ 20__ г. в</w:t>
      </w:r>
    </w:p>
    <w:p w:rsidR="00593CF2" w:rsidRDefault="00593CF2">
      <w:pPr>
        <w:pStyle w:val="ConsPlusNonformat"/>
        <w:jc w:val="both"/>
      </w:pPr>
      <w:r>
        <w:t xml:space="preserve">соответствии с _______________________________________________________ </w:t>
      </w:r>
      <w:hyperlink w:anchor="P206" w:history="1">
        <w:r>
          <w:rPr>
            <w:color w:val="0000FF"/>
          </w:rPr>
          <w:t>&lt;18&gt;</w:t>
        </w:r>
      </w:hyperlink>
    </w:p>
    <w:p w:rsidR="00593CF2" w:rsidRDefault="00593CF2">
      <w:pPr>
        <w:pStyle w:val="ConsPlusNonformat"/>
        <w:jc w:val="both"/>
      </w:pPr>
    </w:p>
    <w:p w:rsidR="00593CF2" w:rsidRDefault="00593CF2">
      <w:pPr>
        <w:pStyle w:val="ConsPlusNonformat"/>
        <w:jc w:val="both"/>
      </w:pPr>
      <w:r>
        <w:t>____________________________________      _________   _____________________</w:t>
      </w:r>
    </w:p>
    <w:p w:rsidR="00593CF2" w:rsidRDefault="00593CF2">
      <w:pPr>
        <w:pStyle w:val="ConsPlusNonformat"/>
        <w:jc w:val="both"/>
      </w:pPr>
      <w:r>
        <w:t xml:space="preserve">  (должность уполномоченного лица         (подпись)   (расшифровка подписи)</w:t>
      </w:r>
    </w:p>
    <w:p w:rsidR="00593CF2" w:rsidRDefault="00593CF2">
      <w:pPr>
        <w:pStyle w:val="ConsPlusNonformat"/>
        <w:jc w:val="both"/>
      </w:pPr>
      <w:r>
        <w:t xml:space="preserve">   органа, осуществляющего выдачу</w:t>
      </w:r>
    </w:p>
    <w:p w:rsidR="00593CF2" w:rsidRDefault="00593CF2">
      <w:pPr>
        <w:pStyle w:val="ConsPlusNonformat"/>
        <w:jc w:val="both"/>
      </w:pPr>
      <w:r>
        <w:t xml:space="preserve">    разрешения на строительство)</w:t>
      </w:r>
    </w:p>
    <w:p w:rsidR="00593CF2" w:rsidRDefault="00593CF2">
      <w:pPr>
        <w:pStyle w:val="ConsPlusNonformat"/>
        <w:jc w:val="both"/>
      </w:pPr>
    </w:p>
    <w:p w:rsidR="00593CF2" w:rsidRDefault="00593CF2">
      <w:pPr>
        <w:pStyle w:val="ConsPlusNonformat"/>
        <w:jc w:val="both"/>
      </w:pPr>
      <w:r>
        <w:t>"__" _____________ 20__ г.</w:t>
      </w:r>
    </w:p>
    <w:p w:rsidR="00593CF2" w:rsidRDefault="00593CF2">
      <w:pPr>
        <w:pStyle w:val="ConsPlusNonformat"/>
        <w:jc w:val="both"/>
      </w:pPr>
    </w:p>
    <w:p w:rsidR="00593CF2" w:rsidRDefault="00593CF2">
      <w:pPr>
        <w:pStyle w:val="ConsPlusNonformat"/>
        <w:jc w:val="both"/>
      </w:pPr>
      <w:r>
        <w:t>М.П.</w:t>
      </w:r>
    </w:p>
    <w:p w:rsidR="00593CF2" w:rsidRDefault="00593CF2">
      <w:pPr>
        <w:pStyle w:val="ConsPlusNonformat"/>
        <w:jc w:val="both"/>
      </w:pPr>
    </w:p>
    <w:p w:rsidR="00593CF2" w:rsidRDefault="00593CF2">
      <w:pPr>
        <w:pStyle w:val="ConsPlusNonformat"/>
        <w:jc w:val="both"/>
      </w:pPr>
      <w:r>
        <w:t>Действие настоящего разрешения</w:t>
      </w:r>
    </w:p>
    <w:p w:rsidR="00593CF2" w:rsidRDefault="00593CF2">
      <w:pPr>
        <w:pStyle w:val="ConsPlusNonformat"/>
        <w:jc w:val="both"/>
      </w:pPr>
      <w:r>
        <w:t xml:space="preserve">продлено до "__" ____________ 20__ г. </w:t>
      </w:r>
      <w:hyperlink w:anchor="P209" w:history="1">
        <w:r>
          <w:rPr>
            <w:color w:val="0000FF"/>
          </w:rPr>
          <w:t>&lt;19&gt;</w:t>
        </w:r>
      </w:hyperlink>
    </w:p>
    <w:p w:rsidR="00593CF2" w:rsidRDefault="00593CF2">
      <w:pPr>
        <w:pStyle w:val="ConsPlusNonformat"/>
        <w:jc w:val="both"/>
      </w:pPr>
    </w:p>
    <w:p w:rsidR="00593CF2" w:rsidRDefault="00593CF2">
      <w:pPr>
        <w:pStyle w:val="ConsPlusNonformat"/>
        <w:jc w:val="both"/>
      </w:pPr>
      <w:r>
        <w:t>____________________________________      _________   _____________________</w:t>
      </w:r>
    </w:p>
    <w:p w:rsidR="00593CF2" w:rsidRDefault="00593CF2">
      <w:pPr>
        <w:pStyle w:val="ConsPlusNonformat"/>
        <w:jc w:val="both"/>
      </w:pPr>
      <w:r>
        <w:t xml:space="preserve">  (должность уполномоченного лица         (подпись)   (расшифровка подписи)</w:t>
      </w:r>
    </w:p>
    <w:p w:rsidR="00593CF2" w:rsidRDefault="00593CF2">
      <w:pPr>
        <w:pStyle w:val="ConsPlusNonformat"/>
        <w:jc w:val="both"/>
      </w:pPr>
      <w:r>
        <w:t xml:space="preserve">   органа, осуществляющего выдачу</w:t>
      </w:r>
    </w:p>
    <w:p w:rsidR="00593CF2" w:rsidRDefault="00593CF2">
      <w:pPr>
        <w:pStyle w:val="ConsPlusNonformat"/>
        <w:jc w:val="both"/>
      </w:pPr>
      <w:r>
        <w:t xml:space="preserve">    разрешения на строительство)</w:t>
      </w:r>
    </w:p>
    <w:p w:rsidR="00593CF2" w:rsidRDefault="00593CF2">
      <w:pPr>
        <w:pStyle w:val="ConsPlusNonformat"/>
        <w:jc w:val="both"/>
      </w:pPr>
    </w:p>
    <w:p w:rsidR="00593CF2" w:rsidRDefault="00593CF2">
      <w:pPr>
        <w:pStyle w:val="ConsPlusNonformat"/>
        <w:jc w:val="both"/>
      </w:pPr>
      <w:r>
        <w:t>"__" _____________ 20__ г.</w:t>
      </w:r>
    </w:p>
    <w:p w:rsidR="00593CF2" w:rsidRDefault="00593CF2">
      <w:pPr>
        <w:pStyle w:val="ConsPlusNonformat"/>
        <w:jc w:val="both"/>
      </w:pPr>
    </w:p>
    <w:p w:rsidR="00593CF2" w:rsidRDefault="00593CF2">
      <w:pPr>
        <w:pStyle w:val="ConsPlusNonformat"/>
        <w:jc w:val="both"/>
      </w:pPr>
      <w:r>
        <w:t>М.П.</w:t>
      </w:r>
    </w:p>
    <w:p w:rsidR="00593CF2" w:rsidRDefault="00593CF2">
      <w:pPr>
        <w:sectPr w:rsidR="00593CF2">
          <w:pgSz w:w="16838" w:h="11905"/>
          <w:pgMar w:top="1701" w:right="1134" w:bottom="850" w:left="1134" w:header="0" w:footer="0" w:gutter="0"/>
          <w:cols w:space="720"/>
        </w:sectPr>
      </w:pPr>
    </w:p>
    <w:p w:rsidR="00593CF2" w:rsidRDefault="00593CF2">
      <w:pPr>
        <w:pStyle w:val="ConsPlusNormal"/>
        <w:jc w:val="both"/>
      </w:pPr>
    </w:p>
    <w:p w:rsidR="00593CF2" w:rsidRDefault="00593CF2">
      <w:pPr>
        <w:pStyle w:val="ConsPlusNormal"/>
        <w:ind w:firstLine="540"/>
        <w:jc w:val="both"/>
      </w:pPr>
      <w:r>
        <w:t>--------------------------------</w:t>
      </w:r>
    </w:p>
    <w:p w:rsidR="00593CF2" w:rsidRDefault="00593CF2">
      <w:pPr>
        <w:pStyle w:val="ConsPlusNormal"/>
        <w:ind w:firstLine="540"/>
        <w:jc w:val="both"/>
      </w:pPr>
      <w:bookmarkStart w:id="1" w:name="P180"/>
      <w:bookmarkEnd w:id="1"/>
      <w:r>
        <w:t>&lt;1&gt; Указываются:</w:t>
      </w:r>
    </w:p>
    <w:p w:rsidR="00593CF2" w:rsidRDefault="00593CF2">
      <w:pPr>
        <w:pStyle w:val="ConsPlusNormal"/>
        <w:ind w:firstLine="540"/>
        <w:jc w:val="both"/>
      </w:pPr>
      <w:r>
        <w:t>- фамилия, имя, отчество (если имеется) гражданина, если основанием для выдачи разрешения на строительство является заявление физического лица;</w:t>
      </w:r>
    </w:p>
    <w:p w:rsidR="00593CF2" w:rsidRDefault="00593CF2">
      <w:pPr>
        <w:pStyle w:val="ConsPlusNormal"/>
        <w:ind w:firstLine="540"/>
        <w:jc w:val="both"/>
      </w:pPr>
      <w:r>
        <w:t xml:space="preserve">- полное наименование организации в соответствии со </w:t>
      </w:r>
      <w:hyperlink r:id="rId15" w:history="1">
        <w:r>
          <w:rPr>
            <w:color w:val="0000FF"/>
          </w:rPr>
          <w:t>статьей 54</w:t>
        </w:r>
      </w:hyperlink>
      <w:r>
        <w:t xml:space="preserve"> Гражданского кодекса Российской Федерации, если основанием для выдачи разрешения на строительство является заявление юридического лица.</w:t>
      </w:r>
    </w:p>
    <w:p w:rsidR="00593CF2" w:rsidRDefault="00593CF2">
      <w:pPr>
        <w:pStyle w:val="ConsPlusNormal"/>
        <w:ind w:firstLine="540"/>
        <w:jc w:val="both"/>
      </w:pPr>
      <w:bookmarkStart w:id="2" w:name="P183"/>
      <w:bookmarkEnd w:id="2"/>
      <w:r>
        <w:t>&lt;2&gt; Указывается дата подписания разрешения на строительство.</w:t>
      </w:r>
    </w:p>
    <w:p w:rsidR="00593CF2" w:rsidRDefault="00593CF2">
      <w:pPr>
        <w:pStyle w:val="ConsPlusNormal"/>
        <w:ind w:firstLine="540"/>
        <w:jc w:val="both"/>
      </w:pPr>
      <w:bookmarkStart w:id="3" w:name="P184"/>
      <w:bookmarkEnd w:id="3"/>
      <w:r>
        <w:t>&lt;3&gt; Указывается номер разрешения на строительство, присвоенный органом, осуществляющим выдачу разрешения на строительство, который имеет структуру А-Б-В-Г, где:</w:t>
      </w:r>
    </w:p>
    <w:p w:rsidR="00593CF2" w:rsidRDefault="00593CF2">
      <w:pPr>
        <w:pStyle w:val="ConsPlusNormal"/>
        <w:ind w:firstLine="540"/>
        <w:jc w:val="both"/>
      </w:pPr>
      <w:r>
        <w:t>А - номер субъекта Российской Федерации, на территории которого планируется к строительству (реконструкции) объект капитального строительства (двухзначный).</w:t>
      </w:r>
    </w:p>
    <w:p w:rsidR="00593CF2" w:rsidRDefault="00593CF2">
      <w:pPr>
        <w:pStyle w:val="ConsPlusNormal"/>
        <w:ind w:firstLine="540"/>
        <w:jc w:val="both"/>
      </w:pPr>
      <w:r>
        <w:t>В случае, если объект расположен на территории двух и более субъектов Российской Федерации, указывается номер "00";</w:t>
      </w:r>
    </w:p>
    <w:p w:rsidR="00593CF2" w:rsidRDefault="00593CF2">
      <w:pPr>
        <w:pStyle w:val="ConsPlusNormal"/>
        <w:ind w:firstLine="540"/>
        <w:jc w:val="both"/>
      </w:pPr>
      <w:r>
        <w:t>Б - регистрационный номер, присвоенный муниципальному образованию, на территории которого планируется к строительству (реконструкции) объект капитального строительства. В случае, если объект расположен на территории двух и более муниципальных образований, указывается номер "000";</w:t>
      </w:r>
    </w:p>
    <w:p w:rsidR="00593CF2" w:rsidRDefault="00593CF2">
      <w:pPr>
        <w:pStyle w:val="ConsPlusNormal"/>
        <w:ind w:firstLine="540"/>
        <w:jc w:val="both"/>
      </w:pPr>
      <w:r>
        <w:t>В - порядковый номер разрешения на строительство, присвоенный органом, осуществляющим выдачу разрешения на строительство;</w:t>
      </w:r>
    </w:p>
    <w:p w:rsidR="00593CF2" w:rsidRDefault="00593CF2">
      <w:pPr>
        <w:pStyle w:val="ConsPlusNormal"/>
        <w:ind w:firstLine="540"/>
        <w:jc w:val="both"/>
      </w:pPr>
      <w:r>
        <w:t>Г - год выдачи разрешения на строительство (полностью).</w:t>
      </w:r>
    </w:p>
    <w:p w:rsidR="00593CF2" w:rsidRDefault="00593CF2">
      <w:pPr>
        <w:pStyle w:val="ConsPlusNormal"/>
        <w:ind w:firstLine="540"/>
        <w:jc w:val="both"/>
      </w:pPr>
      <w:r>
        <w:t>Составные части номера отделяются друг от друга знаком "-". Цифровые индексы обозначаются арабскими цифрами.</w:t>
      </w:r>
    </w:p>
    <w:p w:rsidR="00593CF2" w:rsidRDefault="00593CF2">
      <w:pPr>
        <w:pStyle w:val="ConsPlusNormal"/>
        <w:ind w:firstLine="540"/>
        <w:jc w:val="both"/>
      </w:pPr>
      <w:r>
        <w:t>Для федеральных органов исполнительной власти и Государственной корпорации по атомной энергии "Росатом" в конце номера может указываться условное обозначение такого органа, Государственной корпорации по атомной энергии "Росатом", определяемый ими самостоятельно.</w:t>
      </w:r>
    </w:p>
    <w:p w:rsidR="00593CF2" w:rsidRDefault="00593CF2">
      <w:pPr>
        <w:pStyle w:val="ConsPlusNormal"/>
        <w:ind w:firstLine="540"/>
        <w:jc w:val="both"/>
      </w:pPr>
      <w:bookmarkStart w:id="4" w:name="P192"/>
      <w:bookmarkEnd w:id="4"/>
      <w:r>
        <w:t>&lt;4&gt; Указывается один из перечисленных видов строительства (реконструкции), на который оформляется разрешение на строительство.</w:t>
      </w:r>
    </w:p>
    <w:p w:rsidR="00593CF2" w:rsidRDefault="00593CF2">
      <w:pPr>
        <w:pStyle w:val="ConsPlusNormal"/>
        <w:ind w:firstLine="540"/>
        <w:jc w:val="both"/>
      </w:pPr>
      <w:bookmarkStart w:id="5" w:name="P193"/>
      <w:bookmarkEnd w:id="5"/>
      <w:r>
        <w:t>&lt;5&gt; Указывается наименование объекта капитального строительства в соответствии с утвержденной застройщиком или заказчиком проектной документацией.</w:t>
      </w:r>
    </w:p>
    <w:p w:rsidR="00593CF2" w:rsidRDefault="00593CF2">
      <w:pPr>
        <w:pStyle w:val="ConsPlusNormal"/>
        <w:ind w:firstLine="540"/>
        <w:jc w:val="both"/>
      </w:pPr>
      <w:bookmarkStart w:id="6" w:name="P194"/>
      <w:bookmarkEnd w:id="6"/>
      <w:r>
        <w:t>&lt;6&gt; В случае выдачи разрешений на строительство для объектов в области использования атомной энергии указываются также данные (номер, дата) лицензии на право ведения работ в области использования атомной энергии, включающие право сооружения объекта использования атомной энергии.</w:t>
      </w:r>
    </w:p>
    <w:p w:rsidR="00593CF2" w:rsidRDefault="00593CF2">
      <w:pPr>
        <w:pStyle w:val="ConsPlusNormal"/>
        <w:ind w:firstLine="540"/>
        <w:jc w:val="both"/>
      </w:pPr>
      <w:bookmarkStart w:id="7" w:name="P195"/>
      <w:bookmarkEnd w:id="7"/>
      <w:r>
        <w:t>&lt;7&gt; Заполнение не является обязательным при выдаче разрешения на строительство (реконструкцию) линейного объекта.</w:t>
      </w:r>
    </w:p>
    <w:p w:rsidR="00593CF2" w:rsidRDefault="00593CF2">
      <w:pPr>
        <w:pStyle w:val="ConsPlusNormal"/>
        <w:ind w:firstLine="540"/>
        <w:jc w:val="both"/>
      </w:pPr>
      <w:bookmarkStart w:id="8" w:name="P196"/>
      <w:bookmarkEnd w:id="8"/>
      <w:r>
        <w:t>&lt;8&gt; В случае выполнения работ по сохранению объекта культурного наследия, при которых затрагиваются конструктивные и другие характеристики надежности и безопасности такого объекта, указывается кадастровый номер учтенного в государственном кадастре недвижимости объекта культурного наследия.</w:t>
      </w:r>
    </w:p>
    <w:p w:rsidR="00593CF2" w:rsidRDefault="00593CF2">
      <w:pPr>
        <w:pStyle w:val="ConsPlusNormal"/>
        <w:ind w:firstLine="540"/>
        <w:jc w:val="both"/>
      </w:pPr>
      <w:bookmarkStart w:id="9" w:name="P197"/>
      <w:bookmarkEnd w:id="9"/>
      <w:r>
        <w:t>&lt;9&gt; Указывается дата выдачи градостроительного плана земельного участка, его номер и орган, выдавший градостроительный план земельного участка (не заполняется в отношении линейных объектов, кроме случаев, предусмотренных законодательством Российской Федерации).</w:t>
      </w:r>
    </w:p>
    <w:p w:rsidR="00593CF2" w:rsidRDefault="00593CF2">
      <w:pPr>
        <w:pStyle w:val="ConsPlusNormal"/>
        <w:ind w:firstLine="540"/>
        <w:jc w:val="both"/>
      </w:pPr>
      <w:bookmarkStart w:id="10" w:name="P198"/>
      <w:bookmarkEnd w:id="10"/>
      <w:r>
        <w:t>&lt;10&gt; Заполняется в отношении линейных объектов, кроме случаев, предусмотренных законодательством Российской Федерации. Указываются дата и номер решения об утверждении проекта планировки и проекта межевания территории (в соответствии со сведениями, содержащимися в информационных системах обеспечения градостроительной деятельности) и лицо, принявшее такое решение (уполномоченный федеральный орган исполнительной власти, или высший исполнительный орган государственной власти субъекта Российской Федерации, или глава местной администрации).</w:t>
      </w:r>
    </w:p>
    <w:p w:rsidR="00593CF2" w:rsidRDefault="00593CF2">
      <w:pPr>
        <w:pStyle w:val="ConsPlusNormal"/>
        <w:ind w:firstLine="540"/>
        <w:jc w:val="both"/>
      </w:pPr>
      <w:bookmarkStart w:id="11" w:name="P199"/>
      <w:bookmarkEnd w:id="11"/>
      <w:r>
        <w:t xml:space="preserve">&lt;11&gt; Указывается кем, когда разработана проектная документация (реквизиты документа, </w:t>
      </w:r>
      <w:r>
        <w:lastRenderedPageBreak/>
        <w:t>наименование проектной организации).</w:t>
      </w:r>
    </w:p>
    <w:p w:rsidR="00593CF2" w:rsidRDefault="00593CF2">
      <w:pPr>
        <w:pStyle w:val="ConsPlusNormal"/>
        <w:ind w:firstLine="540"/>
        <w:jc w:val="both"/>
      </w:pPr>
      <w:bookmarkStart w:id="12" w:name="P200"/>
      <w:bookmarkEnd w:id="12"/>
      <w:r>
        <w:t>&lt;12&gt; В отношении линейных объектов допускается заполнение не всех граф раздела.</w:t>
      </w:r>
    </w:p>
    <w:p w:rsidR="00593CF2" w:rsidRDefault="00593CF2">
      <w:pPr>
        <w:pStyle w:val="ConsPlusNormal"/>
        <w:ind w:firstLine="540"/>
        <w:jc w:val="both"/>
      </w:pPr>
      <w:bookmarkStart w:id="13" w:name="P201"/>
      <w:bookmarkEnd w:id="13"/>
      <w:r>
        <w:t>&lt;13&gt; Заполняется в случае выдачи разрешения на строительство сложного объекта (объекта, входящего в состав имущественного комплекса) в отношении каждого объекта капитального строительства.</w:t>
      </w:r>
    </w:p>
    <w:p w:rsidR="00593CF2" w:rsidRDefault="00593CF2">
      <w:pPr>
        <w:pStyle w:val="ConsPlusNormal"/>
        <w:ind w:firstLine="540"/>
        <w:jc w:val="both"/>
      </w:pPr>
      <w:bookmarkStart w:id="14" w:name="P202"/>
      <w:bookmarkEnd w:id="14"/>
      <w:r>
        <w:t>&lt;14&gt; Указываются дополнительные характеристики, необходимые для осуществления государственного кадастрового учета объекта капитального строительства, в том числе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</w:r>
    </w:p>
    <w:p w:rsidR="00593CF2" w:rsidRDefault="00593CF2">
      <w:pPr>
        <w:pStyle w:val="ConsPlusNormal"/>
        <w:ind w:firstLine="540"/>
        <w:jc w:val="both"/>
      </w:pPr>
      <w:bookmarkStart w:id="15" w:name="P203"/>
      <w:bookmarkEnd w:id="15"/>
      <w:r>
        <w:t>&lt;15&gt; Указывается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- указывается описание местоположения в виде наименований субъекта Российской Федерации и муниципального образования.</w:t>
      </w:r>
    </w:p>
    <w:p w:rsidR="00593CF2" w:rsidRDefault="00593CF2">
      <w:pPr>
        <w:pStyle w:val="ConsPlusNormal"/>
        <w:ind w:firstLine="540"/>
        <w:jc w:val="both"/>
      </w:pPr>
      <w:bookmarkStart w:id="16" w:name="P204"/>
      <w:bookmarkEnd w:id="16"/>
      <w:r>
        <w:t>&lt;16&gt; Заполняется только в отношении линейного объекта с учетом показателей, содержащихся в утвержденной проектной документации на основании положительного заключения экспертизы проектной документации. Допускается заполнение не всех граф раздела.</w:t>
      </w:r>
    </w:p>
    <w:p w:rsidR="00593CF2" w:rsidRDefault="00593CF2">
      <w:pPr>
        <w:pStyle w:val="ConsPlusNormal"/>
        <w:ind w:firstLine="540"/>
        <w:jc w:val="both"/>
      </w:pPr>
      <w:bookmarkStart w:id="17" w:name="P205"/>
      <w:bookmarkEnd w:id="17"/>
      <w:r>
        <w:t>&lt;17&gt; Указываются дополнительные характеристики, необходимые для осуществления государственного кадастрового учета объекта капитального строительства, в том числе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</w:r>
    </w:p>
    <w:p w:rsidR="00593CF2" w:rsidRDefault="00593CF2">
      <w:pPr>
        <w:pStyle w:val="ConsPlusNormal"/>
        <w:ind w:firstLine="540"/>
        <w:jc w:val="both"/>
      </w:pPr>
      <w:bookmarkStart w:id="18" w:name="P206"/>
      <w:bookmarkEnd w:id="18"/>
      <w:r>
        <w:t>&lt;18&gt; Указываются основания для установления срока действия разрешения на строительство:</w:t>
      </w:r>
    </w:p>
    <w:p w:rsidR="00593CF2" w:rsidRDefault="00593CF2">
      <w:pPr>
        <w:pStyle w:val="ConsPlusNormal"/>
        <w:ind w:firstLine="540"/>
        <w:jc w:val="both"/>
      </w:pPr>
      <w:r>
        <w:t>- проектная документация (раздел);</w:t>
      </w:r>
    </w:p>
    <w:p w:rsidR="00593CF2" w:rsidRDefault="00593CF2">
      <w:pPr>
        <w:pStyle w:val="ConsPlusNormal"/>
        <w:ind w:firstLine="540"/>
        <w:jc w:val="both"/>
      </w:pPr>
      <w:r>
        <w:t>- нормативный правовой акт (номер, дата, статья).</w:t>
      </w:r>
    </w:p>
    <w:p w:rsidR="00593CF2" w:rsidRDefault="00593CF2">
      <w:pPr>
        <w:pStyle w:val="ConsPlusNormal"/>
        <w:ind w:firstLine="540"/>
        <w:jc w:val="both"/>
      </w:pPr>
      <w:bookmarkStart w:id="19" w:name="P209"/>
      <w:bookmarkEnd w:id="19"/>
      <w:r>
        <w:t>&lt;19&gt; Заполняется в случае продления срока действия ранее выданного разрешения на строительство. Не заполняется в случае первичной выдачи разрешения на строительство.</w:t>
      </w:r>
    </w:p>
    <w:p w:rsidR="00593CF2" w:rsidRDefault="00593CF2">
      <w:pPr>
        <w:pStyle w:val="ConsPlusNormal"/>
        <w:ind w:firstLine="540"/>
        <w:jc w:val="both"/>
      </w:pPr>
    </w:p>
    <w:p w:rsidR="00593CF2" w:rsidRDefault="00593CF2">
      <w:pPr>
        <w:pStyle w:val="ConsPlusNormal"/>
        <w:jc w:val="both"/>
      </w:pPr>
    </w:p>
    <w:p w:rsidR="00593CF2" w:rsidRDefault="00593CF2">
      <w:pPr>
        <w:pStyle w:val="ConsPlusNormal"/>
        <w:jc w:val="both"/>
      </w:pPr>
    </w:p>
    <w:p w:rsidR="00593CF2" w:rsidRDefault="00593CF2">
      <w:pPr>
        <w:pStyle w:val="ConsPlusNormal"/>
        <w:jc w:val="both"/>
      </w:pPr>
    </w:p>
    <w:p w:rsidR="00593CF2" w:rsidRDefault="00593CF2">
      <w:pPr>
        <w:pStyle w:val="ConsPlusNormal"/>
        <w:jc w:val="both"/>
      </w:pPr>
    </w:p>
    <w:p w:rsidR="00593CF2" w:rsidRDefault="00593CF2">
      <w:pPr>
        <w:pStyle w:val="ConsPlusNormal"/>
        <w:jc w:val="right"/>
      </w:pPr>
      <w:r>
        <w:t>Приложение N 2</w:t>
      </w:r>
    </w:p>
    <w:p w:rsidR="00593CF2" w:rsidRDefault="00593CF2">
      <w:pPr>
        <w:pStyle w:val="ConsPlusNormal"/>
        <w:jc w:val="right"/>
      </w:pPr>
      <w:r>
        <w:t>к приказу Министерства строительства</w:t>
      </w:r>
    </w:p>
    <w:p w:rsidR="00593CF2" w:rsidRDefault="00593CF2">
      <w:pPr>
        <w:pStyle w:val="ConsPlusNormal"/>
        <w:jc w:val="right"/>
      </w:pPr>
      <w:r>
        <w:t>и жилищно-коммунального хозяйства</w:t>
      </w:r>
    </w:p>
    <w:p w:rsidR="00593CF2" w:rsidRDefault="00593CF2">
      <w:pPr>
        <w:pStyle w:val="ConsPlusNormal"/>
        <w:jc w:val="right"/>
      </w:pPr>
      <w:r>
        <w:t>Российской Федерации</w:t>
      </w:r>
    </w:p>
    <w:p w:rsidR="00593CF2" w:rsidRDefault="00593CF2">
      <w:pPr>
        <w:pStyle w:val="ConsPlusNormal"/>
        <w:jc w:val="right"/>
      </w:pPr>
      <w:r>
        <w:t>от 19 февраля 2015 г. N 117/пр</w:t>
      </w:r>
    </w:p>
    <w:p w:rsidR="00593CF2" w:rsidRDefault="00593CF2">
      <w:pPr>
        <w:pStyle w:val="ConsPlusNormal"/>
        <w:jc w:val="right"/>
      </w:pPr>
    </w:p>
    <w:p w:rsidR="00593CF2" w:rsidRDefault="00593CF2">
      <w:pPr>
        <w:pStyle w:val="ConsPlusTitle"/>
        <w:jc w:val="center"/>
      </w:pPr>
      <w:bookmarkStart w:id="20" w:name="P221"/>
      <w:bookmarkEnd w:id="20"/>
      <w:r>
        <w:t>ФОРМА РАЗРЕШЕНИЯ НА ВВОД ОБЪЕКТА В ЭКСПЛУАТАЦИЮ</w:t>
      </w:r>
    </w:p>
    <w:p w:rsidR="00593CF2" w:rsidRDefault="00593CF2">
      <w:pPr>
        <w:pStyle w:val="ConsPlusNormal"/>
        <w:jc w:val="both"/>
      </w:pPr>
    </w:p>
    <w:p w:rsidR="00593CF2" w:rsidRDefault="00593CF2">
      <w:pPr>
        <w:pStyle w:val="ConsPlusNonformat"/>
        <w:jc w:val="both"/>
      </w:pPr>
      <w:r>
        <w:t xml:space="preserve">                                     Кому _________________________________</w:t>
      </w:r>
    </w:p>
    <w:p w:rsidR="00593CF2" w:rsidRDefault="00593CF2">
      <w:pPr>
        <w:pStyle w:val="ConsPlusNonformat"/>
        <w:jc w:val="both"/>
      </w:pPr>
      <w:r>
        <w:t xml:space="preserve">                                             (наименование застройщика</w:t>
      </w:r>
    </w:p>
    <w:p w:rsidR="00593CF2" w:rsidRDefault="00593CF2">
      <w:pPr>
        <w:pStyle w:val="ConsPlusNonformat"/>
        <w:jc w:val="both"/>
      </w:pPr>
      <w:r>
        <w:t xml:space="preserve">                                     ______________________________________</w:t>
      </w:r>
    </w:p>
    <w:p w:rsidR="00593CF2" w:rsidRDefault="00593CF2">
      <w:pPr>
        <w:pStyle w:val="ConsPlusNonformat"/>
        <w:jc w:val="both"/>
      </w:pPr>
      <w:r>
        <w:t xml:space="preserve">                                     (фамилия, имя, отчество - для граждан,</w:t>
      </w:r>
    </w:p>
    <w:p w:rsidR="00593CF2" w:rsidRDefault="00593CF2">
      <w:pPr>
        <w:pStyle w:val="ConsPlusNonformat"/>
        <w:jc w:val="both"/>
      </w:pPr>
      <w:r>
        <w:t xml:space="preserve">                                     ______________________________________</w:t>
      </w:r>
    </w:p>
    <w:p w:rsidR="00593CF2" w:rsidRDefault="00593CF2">
      <w:pPr>
        <w:pStyle w:val="ConsPlusNonformat"/>
        <w:jc w:val="both"/>
      </w:pPr>
      <w:r>
        <w:t xml:space="preserve">                                     полное наименование организации - для</w:t>
      </w:r>
    </w:p>
    <w:p w:rsidR="00593CF2" w:rsidRDefault="00593CF2">
      <w:pPr>
        <w:pStyle w:val="ConsPlusNonformat"/>
        <w:jc w:val="both"/>
      </w:pPr>
      <w:r>
        <w:t xml:space="preserve">                                     ______________________________________</w:t>
      </w:r>
    </w:p>
    <w:p w:rsidR="00593CF2" w:rsidRDefault="00593CF2">
      <w:pPr>
        <w:pStyle w:val="ConsPlusNonformat"/>
        <w:jc w:val="both"/>
      </w:pPr>
      <w:r>
        <w:t xml:space="preserve">                                     юридических лиц), его почтовый индекс</w:t>
      </w:r>
    </w:p>
    <w:p w:rsidR="00593CF2" w:rsidRDefault="00593CF2">
      <w:pPr>
        <w:pStyle w:val="ConsPlusNonformat"/>
        <w:jc w:val="both"/>
      </w:pPr>
      <w:r>
        <w:t xml:space="preserve">                                     __________________________________ </w:t>
      </w:r>
      <w:hyperlink w:anchor="P561" w:history="1">
        <w:r>
          <w:rPr>
            <w:color w:val="0000FF"/>
          </w:rPr>
          <w:t>&lt;1&gt;</w:t>
        </w:r>
      </w:hyperlink>
    </w:p>
    <w:p w:rsidR="00593CF2" w:rsidRDefault="00593CF2">
      <w:pPr>
        <w:pStyle w:val="ConsPlusNonformat"/>
        <w:jc w:val="both"/>
      </w:pPr>
      <w:r>
        <w:t xml:space="preserve">                                      и адрес, адрес электронной почты)</w:t>
      </w:r>
    </w:p>
    <w:p w:rsidR="00593CF2" w:rsidRDefault="00593CF2">
      <w:pPr>
        <w:pStyle w:val="ConsPlusNonformat"/>
        <w:jc w:val="both"/>
      </w:pPr>
    </w:p>
    <w:p w:rsidR="00593CF2" w:rsidRDefault="00593CF2">
      <w:pPr>
        <w:pStyle w:val="ConsPlusNonformat"/>
        <w:jc w:val="both"/>
      </w:pPr>
      <w:r>
        <w:t xml:space="preserve">                                 РАЗРЕШЕНИЕ</w:t>
      </w:r>
    </w:p>
    <w:p w:rsidR="00593CF2" w:rsidRDefault="00593CF2">
      <w:pPr>
        <w:pStyle w:val="ConsPlusNonformat"/>
        <w:jc w:val="both"/>
      </w:pPr>
      <w:r>
        <w:t xml:space="preserve">                       на ввод объекта в эксплуатацию</w:t>
      </w:r>
    </w:p>
    <w:p w:rsidR="00593CF2" w:rsidRDefault="00593CF2">
      <w:pPr>
        <w:pStyle w:val="ConsPlusNonformat"/>
        <w:jc w:val="both"/>
      </w:pPr>
    </w:p>
    <w:p w:rsidR="00593CF2" w:rsidRDefault="00593CF2">
      <w:pPr>
        <w:pStyle w:val="ConsPlusNonformat"/>
        <w:jc w:val="both"/>
      </w:pPr>
      <w:r>
        <w:lastRenderedPageBreak/>
        <w:t xml:space="preserve">Дата _______________ </w:t>
      </w:r>
      <w:hyperlink w:anchor="P564" w:history="1">
        <w:r>
          <w:rPr>
            <w:color w:val="0000FF"/>
          </w:rPr>
          <w:t>&lt;2&gt;</w:t>
        </w:r>
      </w:hyperlink>
      <w:r>
        <w:t xml:space="preserve">                                 N ___________ </w:t>
      </w:r>
      <w:hyperlink w:anchor="P565" w:history="1">
        <w:r>
          <w:rPr>
            <w:color w:val="0000FF"/>
          </w:rPr>
          <w:t>&lt;3&gt;</w:t>
        </w:r>
      </w:hyperlink>
    </w:p>
    <w:p w:rsidR="00593CF2" w:rsidRDefault="00593CF2">
      <w:pPr>
        <w:pStyle w:val="ConsPlusNonformat"/>
        <w:jc w:val="both"/>
      </w:pPr>
    </w:p>
    <w:p w:rsidR="00593CF2" w:rsidRDefault="00593CF2">
      <w:pPr>
        <w:pStyle w:val="ConsPlusNonformat"/>
        <w:jc w:val="both"/>
      </w:pPr>
      <w:r>
        <w:t>I. ________________________________________________________________________</w:t>
      </w:r>
    </w:p>
    <w:p w:rsidR="00593CF2" w:rsidRDefault="00593CF2">
      <w:pPr>
        <w:pStyle w:val="ConsPlusNonformat"/>
        <w:jc w:val="both"/>
      </w:pPr>
      <w:r>
        <w:t xml:space="preserve">   (наименование уполномоченного федерального органа исполнительной власти,</w:t>
      </w:r>
    </w:p>
    <w:p w:rsidR="00593CF2" w:rsidRDefault="00593CF2">
      <w:pPr>
        <w:pStyle w:val="ConsPlusNonformat"/>
        <w:jc w:val="both"/>
      </w:pPr>
      <w:r>
        <w:t>___________________________________________________________________________</w:t>
      </w:r>
    </w:p>
    <w:p w:rsidR="00593CF2" w:rsidRDefault="00593CF2">
      <w:pPr>
        <w:pStyle w:val="ConsPlusNonformat"/>
        <w:jc w:val="both"/>
      </w:pPr>
      <w:r>
        <w:t xml:space="preserve"> или органа исполнительной власти субъекта Российской Федерации, или органа</w:t>
      </w:r>
    </w:p>
    <w:p w:rsidR="00593CF2" w:rsidRDefault="00593CF2">
      <w:pPr>
        <w:pStyle w:val="ConsPlusNonformat"/>
        <w:jc w:val="both"/>
      </w:pPr>
      <w:r>
        <w:t>___________________________________________________________________________</w:t>
      </w:r>
    </w:p>
    <w:p w:rsidR="00593CF2" w:rsidRDefault="00593CF2">
      <w:pPr>
        <w:pStyle w:val="ConsPlusNonformat"/>
        <w:jc w:val="both"/>
      </w:pPr>
      <w:r>
        <w:t xml:space="preserve"> местного самоуправления, осуществляющих выдачу разрешения на ввод объекта</w:t>
      </w:r>
    </w:p>
    <w:p w:rsidR="00593CF2" w:rsidRDefault="00593CF2">
      <w:pPr>
        <w:pStyle w:val="ConsPlusNonformat"/>
        <w:jc w:val="both"/>
      </w:pPr>
      <w:r>
        <w:t xml:space="preserve">  в эксплуатацию, Государственная корпорация по атомной энергии "Росатом")</w:t>
      </w:r>
    </w:p>
    <w:p w:rsidR="00593CF2" w:rsidRDefault="00593CF2">
      <w:pPr>
        <w:pStyle w:val="ConsPlusNonformat"/>
        <w:jc w:val="both"/>
      </w:pPr>
      <w:r>
        <w:t xml:space="preserve">в   соответствии   со  </w:t>
      </w:r>
      <w:hyperlink r:id="rId16" w:history="1">
        <w:r>
          <w:rPr>
            <w:color w:val="0000FF"/>
          </w:rPr>
          <w:t>статьей  55</w:t>
        </w:r>
      </w:hyperlink>
      <w:r>
        <w:t xml:space="preserve">  Градостроительного  кодекса  Российской</w:t>
      </w:r>
    </w:p>
    <w:p w:rsidR="00593CF2" w:rsidRDefault="00593CF2">
      <w:pPr>
        <w:pStyle w:val="ConsPlusNonformat"/>
        <w:jc w:val="both"/>
      </w:pPr>
      <w:r>
        <w:t>Федерации  разрешает  ввод в эксплуатацию построенного, реконструированного</w:t>
      </w:r>
    </w:p>
    <w:p w:rsidR="00593CF2" w:rsidRDefault="00593CF2">
      <w:pPr>
        <w:pStyle w:val="ConsPlusNonformat"/>
        <w:jc w:val="both"/>
      </w:pPr>
      <w:r>
        <w:t>объекта капитального строительства; линейного объекта; объекта капитального</w:t>
      </w:r>
    </w:p>
    <w:p w:rsidR="00593CF2" w:rsidRDefault="00593CF2">
      <w:pPr>
        <w:pStyle w:val="ConsPlusNonformat"/>
        <w:jc w:val="both"/>
      </w:pPr>
      <w:r>
        <w:t>строительства,  входящего в состав линейного объекта; завершенного работами</w:t>
      </w:r>
    </w:p>
    <w:p w:rsidR="00593CF2" w:rsidRDefault="00593CF2">
      <w:pPr>
        <w:pStyle w:val="ConsPlusNonformat"/>
        <w:jc w:val="both"/>
      </w:pPr>
      <w:r>
        <w:t>по  сохранению  объекта  культурного  наследия,  при  которых затрагивались</w:t>
      </w:r>
    </w:p>
    <w:p w:rsidR="00593CF2" w:rsidRDefault="00593CF2">
      <w:pPr>
        <w:pStyle w:val="ConsPlusNonformat"/>
        <w:jc w:val="both"/>
      </w:pPr>
      <w:r>
        <w:t>конструктивные  и  другие  характеристики надежности и безопасности объекта</w:t>
      </w:r>
    </w:p>
    <w:p w:rsidR="00593CF2" w:rsidRDefault="00593CF2">
      <w:pPr>
        <w:pStyle w:val="ConsPlusNonformat"/>
        <w:jc w:val="both"/>
      </w:pPr>
      <w:hyperlink w:anchor="P573" w:history="1">
        <w:r>
          <w:rPr>
            <w:color w:val="0000FF"/>
          </w:rPr>
          <w:t>&lt;4&gt;</w:t>
        </w:r>
      </w:hyperlink>
      <w:r>
        <w:t>,</w:t>
      </w:r>
    </w:p>
    <w:p w:rsidR="00593CF2" w:rsidRDefault="00593CF2">
      <w:pPr>
        <w:pStyle w:val="ConsPlusNonformat"/>
        <w:jc w:val="both"/>
      </w:pPr>
      <w:r>
        <w:t>___________________________________________________________________________</w:t>
      </w:r>
    </w:p>
    <w:p w:rsidR="00593CF2" w:rsidRDefault="00593CF2">
      <w:pPr>
        <w:pStyle w:val="ConsPlusNonformat"/>
        <w:jc w:val="both"/>
      </w:pPr>
      <w:r>
        <w:t xml:space="preserve">                       (наименование объекта (этапа)</w:t>
      </w:r>
    </w:p>
    <w:p w:rsidR="00593CF2" w:rsidRDefault="00593CF2">
      <w:pPr>
        <w:pStyle w:val="ConsPlusNonformat"/>
        <w:jc w:val="both"/>
      </w:pPr>
      <w:r>
        <w:t>___________________________________________________________________________</w:t>
      </w:r>
    </w:p>
    <w:p w:rsidR="00593CF2" w:rsidRDefault="00593CF2">
      <w:pPr>
        <w:pStyle w:val="ConsPlusNonformat"/>
        <w:jc w:val="both"/>
      </w:pPr>
      <w:r>
        <w:t xml:space="preserve">                         капитального строительства</w:t>
      </w:r>
    </w:p>
    <w:p w:rsidR="00593CF2" w:rsidRDefault="00593CF2">
      <w:pPr>
        <w:pStyle w:val="ConsPlusNonformat"/>
        <w:jc w:val="both"/>
      </w:pPr>
      <w:r>
        <w:t xml:space="preserve">_______________________________________________________________________ </w:t>
      </w:r>
      <w:hyperlink w:anchor="P574" w:history="1">
        <w:r>
          <w:rPr>
            <w:color w:val="0000FF"/>
          </w:rPr>
          <w:t>&lt;5&gt;</w:t>
        </w:r>
      </w:hyperlink>
    </w:p>
    <w:p w:rsidR="00593CF2" w:rsidRDefault="00593CF2">
      <w:pPr>
        <w:pStyle w:val="ConsPlusNonformat"/>
        <w:jc w:val="both"/>
      </w:pPr>
      <w:r>
        <w:t xml:space="preserve"> в соответствии с проектной документацией, кадастровый номер объекта)</w:t>
      </w:r>
    </w:p>
    <w:p w:rsidR="00593CF2" w:rsidRDefault="00593CF2">
      <w:pPr>
        <w:pStyle w:val="ConsPlusNonformat"/>
        <w:jc w:val="both"/>
      </w:pPr>
    </w:p>
    <w:p w:rsidR="00593CF2" w:rsidRDefault="00593CF2">
      <w:pPr>
        <w:pStyle w:val="ConsPlusNonformat"/>
        <w:jc w:val="both"/>
      </w:pPr>
      <w:r>
        <w:t xml:space="preserve">                         расположенного по адресу:</w:t>
      </w:r>
    </w:p>
    <w:p w:rsidR="00593CF2" w:rsidRDefault="00593CF2">
      <w:pPr>
        <w:pStyle w:val="ConsPlusNonformat"/>
        <w:jc w:val="both"/>
      </w:pPr>
    </w:p>
    <w:p w:rsidR="00593CF2" w:rsidRDefault="00593CF2">
      <w:pPr>
        <w:pStyle w:val="ConsPlusNonformat"/>
        <w:jc w:val="both"/>
      </w:pPr>
      <w:r>
        <w:t>___________________________________________________________________________</w:t>
      </w:r>
    </w:p>
    <w:p w:rsidR="00593CF2" w:rsidRDefault="00593CF2">
      <w:pPr>
        <w:pStyle w:val="ConsPlusNonformat"/>
        <w:jc w:val="both"/>
      </w:pPr>
      <w:r>
        <w:t xml:space="preserve">          (адрес объекта капитального строительства в соответствии</w:t>
      </w:r>
    </w:p>
    <w:p w:rsidR="00593CF2" w:rsidRDefault="00593CF2">
      <w:pPr>
        <w:pStyle w:val="ConsPlusNonformat"/>
        <w:jc w:val="both"/>
      </w:pPr>
      <w:r>
        <w:t xml:space="preserve">_______________________________________________________________________ </w:t>
      </w:r>
      <w:hyperlink w:anchor="P577" w:history="1">
        <w:r>
          <w:rPr>
            <w:color w:val="0000FF"/>
          </w:rPr>
          <w:t>&lt;6&gt;</w:t>
        </w:r>
      </w:hyperlink>
    </w:p>
    <w:p w:rsidR="00593CF2" w:rsidRDefault="00593CF2">
      <w:pPr>
        <w:pStyle w:val="ConsPlusNonformat"/>
        <w:jc w:val="both"/>
      </w:pPr>
      <w:r>
        <w:t xml:space="preserve">       с государственным адресным реестром с указанием реквизитов</w:t>
      </w:r>
    </w:p>
    <w:p w:rsidR="00593CF2" w:rsidRDefault="00593CF2">
      <w:pPr>
        <w:pStyle w:val="ConsPlusNonformat"/>
        <w:jc w:val="both"/>
      </w:pPr>
      <w:r>
        <w:t xml:space="preserve">             документов о присвоении, об изменении адреса)</w:t>
      </w:r>
    </w:p>
    <w:p w:rsidR="00593CF2" w:rsidRDefault="00593CF2">
      <w:pPr>
        <w:pStyle w:val="ConsPlusNonformat"/>
        <w:jc w:val="both"/>
      </w:pPr>
      <w:r>
        <w:t xml:space="preserve">на земельном участке (земельных участках) с кадастровым номером </w:t>
      </w:r>
      <w:hyperlink w:anchor="P578" w:history="1">
        <w:r>
          <w:rPr>
            <w:color w:val="0000FF"/>
          </w:rPr>
          <w:t>&lt;7&gt;</w:t>
        </w:r>
      </w:hyperlink>
      <w:r>
        <w:t>: ______</w:t>
      </w:r>
    </w:p>
    <w:p w:rsidR="00593CF2" w:rsidRDefault="00593CF2">
      <w:pPr>
        <w:pStyle w:val="ConsPlusNonformat"/>
        <w:jc w:val="both"/>
      </w:pPr>
      <w:r>
        <w:t>__________________________________________________________________________.</w:t>
      </w:r>
    </w:p>
    <w:p w:rsidR="00593CF2" w:rsidRDefault="00593CF2">
      <w:pPr>
        <w:pStyle w:val="ConsPlusNonformat"/>
        <w:jc w:val="both"/>
      </w:pPr>
      <w:r>
        <w:t xml:space="preserve">строительный адрес </w:t>
      </w:r>
      <w:hyperlink w:anchor="P579" w:history="1">
        <w:r>
          <w:rPr>
            <w:color w:val="0000FF"/>
          </w:rPr>
          <w:t>&lt;8&gt;</w:t>
        </w:r>
      </w:hyperlink>
      <w:r>
        <w:t>: ___________________________________________________</w:t>
      </w:r>
    </w:p>
    <w:p w:rsidR="00593CF2" w:rsidRDefault="00593CF2">
      <w:pPr>
        <w:pStyle w:val="ConsPlusNonformat"/>
        <w:jc w:val="both"/>
      </w:pPr>
      <w:r>
        <w:t>__________________________________________________________________________.</w:t>
      </w:r>
    </w:p>
    <w:p w:rsidR="00593CF2" w:rsidRDefault="00593CF2">
      <w:pPr>
        <w:pStyle w:val="ConsPlusNonformat"/>
        <w:jc w:val="both"/>
      </w:pPr>
    </w:p>
    <w:p w:rsidR="00593CF2" w:rsidRDefault="00593CF2">
      <w:pPr>
        <w:pStyle w:val="ConsPlusNonformat"/>
        <w:jc w:val="both"/>
      </w:pPr>
      <w:r>
        <w:t>В   отношении  объекта  капитального  строительства  выдано  разрешение  на</w:t>
      </w:r>
    </w:p>
    <w:p w:rsidR="00593CF2" w:rsidRDefault="00593CF2">
      <w:pPr>
        <w:pStyle w:val="ConsPlusNonformat"/>
        <w:jc w:val="both"/>
      </w:pPr>
      <w:r>
        <w:t>строительство, N _____, дата выдачи __________, орган, выдавший  разрешение</w:t>
      </w:r>
    </w:p>
    <w:p w:rsidR="00593CF2" w:rsidRDefault="00593CF2">
      <w:pPr>
        <w:pStyle w:val="ConsPlusNonformat"/>
        <w:jc w:val="both"/>
      </w:pPr>
      <w:r>
        <w:t xml:space="preserve">на строительство ________. </w:t>
      </w:r>
      <w:hyperlink w:anchor="P580" w:history="1">
        <w:r>
          <w:rPr>
            <w:color w:val="0000FF"/>
          </w:rPr>
          <w:t>&lt;9&gt;</w:t>
        </w:r>
      </w:hyperlink>
    </w:p>
    <w:p w:rsidR="00593CF2" w:rsidRDefault="00593CF2">
      <w:pPr>
        <w:pStyle w:val="ConsPlusNonformat"/>
        <w:jc w:val="both"/>
      </w:pPr>
    </w:p>
    <w:p w:rsidR="00593CF2" w:rsidRDefault="00593CF2">
      <w:pPr>
        <w:pStyle w:val="ConsPlusNonformat"/>
        <w:jc w:val="both"/>
      </w:pPr>
      <w:r>
        <w:t xml:space="preserve">II. Сведения об объекте капитального строительства </w:t>
      </w:r>
      <w:hyperlink w:anchor="P581" w:history="1">
        <w:r>
          <w:rPr>
            <w:color w:val="0000FF"/>
          </w:rPr>
          <w:t>&lt;10&gt;</w:t>
        </w:r>
      </w:hyperlink>
    </w:p>
    <w:p w:rsidR="00593CF2" w:rsidRDefault="00593CF2">
      <w:pPr>
        <w:sectPr w:rsidR="00593CF2">
          <w:pgSz w:w="11905" w:h="16838"/>
          <w:pgMar w:top="1134" w:right="850" w:bottom="1134" w:left="1701" w:header="0" w:footer="0" w:gutter="0"/>
          <w:cols w:space="720"/>
        </w:sectPr>
      </w:pPr>
    </w:p>
    <w:p w:rsidR="00593CF2" w:rsidRDefault="00593C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94"/>
        <w:gridCol w:w="1531"/>
        <w:gridCol w:w="1474"/>
      </w:tblGrid>
      <w:tr w:rsidR="00593CF2">
        <w:tc>
          <w:tcPr>
            <w:tcW w:w="5329" w:type="dxa"/>
          </w:tcPr>
          <w:p w:rsidR="00593CF2" w:rsidRDefault="00593CF2">
            <w:pPr>
              <w:pStyle w:val="ConsPlusNormal"/>
              <w:jc w:val="center"/>
            </w:pPr>
            <w:bookmarkStart w:id="21" w:name="P278"/>
            <w:bookmarkEnd w:id="21"/>
            <w:r>
              <w:t>Наименование показателя</w:t>
            </w:r>
          </w:p>
        </w:tc>
        <w:tc>
          <w:tcPr>
            <w:tcW w:w="1294" w:type="dxa"/>
          </w:tcPr>
          <w:p w:rsidR="00593CF2" w:rsidRDefault="00593CF2">
            <w:pPr>
              <w:pStyle w:val="ConsPlusNormal"/>
              <w:jc w:val="center"/>
            </w:pPr>
            <w:bookmarkStart w:id="22" w:name="P279"/>
            <w:bookmarkEnd w:id="22"/>
            <w:r>
              <w:t>Единица измерения</w:t>
            </w:r>
          </w:p>
        </w:tc>
        <w:tc>
          <w:tcPr>
            <w:tcW w:w="1531" w:type="dxa"/>
          </w:tcPr>
          <w:p w:rsidR="00593CF2" w:rsidRDefault="00593CF2">
            <w:pPr>
              <w:pStyle w:val="ConsPlusNormal"/>
              <w:jc w:val="center"/>
            </w:pPr>
            <w:bookmarkStart w:id="23" w:name="P280"/>
            <w:bookmarkEnd w:id="23"/>
            <w:r>
              <w:t>По проекту</w:t>
            </w:r>
          </w:p>
        </w:tc>
        <w:tc>
          <w:tcPr>
            <w:tcW w:w="1474" w:type="dxa"/>
          </w:tcPr>
          <w:p w:rsidR="00593CF2" w:rsidRDefault="00593CF2">
            <w:pPr>
              <w:pStyle w:val="ConsPlusNormal"/>
              <w:jc w:val="center"/>
            </w:pPr>
            <w:bookmarkStart w:id="24" w:name="P281"/>
            <w:bookmarkEnd w:id="24"/>
            <w:r>
              <w:t>Фактически</w:t>
            </w:r>
          </w:p>
        </w:tc>
      </w:tr>
      <w:tr w:rsidR="00593CF2">
        <w:tc>
          <w:tcPr>
            <w:tcW w:w="9628" w:type="dxa"/>
            <w:gridSpan w:val="4"/>
          </w:tcPr>
          <w:p w:rsidR="00593CF2" w:rsidRDefault="00593CF2">
            <w:pPr>
              <w:pStyle w:val="ConsPlusNormal"/>
              <w:jc w:val="center"/>
            </w:pPr>
            <w:r>
              <w:t>1. Общие показатели вводимого в эксплуатацию объекта</w:t>
            </w:r>
          </w:p>
        </w:tc>
      </w:tr>
      <w:tr w:rsidR="00593CF2">
        <w:tc>
          <w:tcPr>
            <w:tcW w:w="5329" w:type="dxa"/>
          </w:tcPr>
          <w:p w:rsidR="00593CF2" w:rsidRDefault="00593CF2">
            <w:pPr>
              <w:pStyle w:val="ConsPlusNormal"/>
            </w:pPr>
            <w:r>
              <w:t>Строительный объем - всего</w:t>
            </w:r>
          </w:p>
        </w:tc>
        <w:tc>
          <w:tcPr>
            <w:tcW w:w="1294" w:type="dxa"/>
          </w:tcPr>
          <w:p w:rsidR="00593CF2" w:rsidRDefault="00593CF2">
            <w:pPr>
              <w:pStyle w:val="ConsPlusNormal"/>
              <w:jc w:val="center"/>
            </w:pPr>
            <w:r>
              <w:t>куб. м</w:t>
            </w:r>
          </w:p>
        </w:tc>
        <w:tc>
          <w:tcPr>
            <w:tcW w:w="1531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474" w:type="dxa"/>
          </w:tcPr>
          <w:p w:rsidR="00593CF2" w:rsidRDefault="00593CF2">
            <w:pPr>
              <w:pStyle w:val="ConsPlusNormal"/>
            </w:pPr>
          </w:p>
        </w:tc>
      </w:tr>
      <w:tr w:rsidR="00593CF2">
        <w:tc>
          <w:tcPr>
            <w:tcW w:w="5329" w:type="dxa"/>
          </w:tcPr>
          <w:p w:rsidR="00593CF2" w:rsidRDefault="00593CF2">
            <w:pPr>
              <w:pStyle w:val="ConsPlusNormal"/>
            </w:pPr>
            <w:r>
              <w:t>в том числе надземной части</w:t>
            </w:r>
          </w:p>
        </w:tc>
        <w:tc>
          <w:tcPr>
            <w:tcW w:w="1294" w:type="dxa"/>
          </w:tcPr>
          <w:p w:rsidR="00593CF2" w:rsidRDefault="00593CF2">
            <w:pPr>
              <w:pStyle w:val="ConsPlusNormal"/>
              <w:jc w:val="center"/>
            </w:pPr>
            <w:r>
              <w:t>куб. м</w:t>
            </w:r>
          </w:p>
        </w:tc>
        <w:tc>
          <w:tcPr>
            <w:tcW w:w="1531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474" w:type="dxa"/>
          </w:tcPr>
          <w:p w:rsidR="00593CF2" w:rsidRDefault="00593CF2">
            <w:pPr>
              <w:pStyle w:val="ConsPlusNormal"/>
            </w:pPr>
          </w:p>
        </w:tc>
      </w:tr>
      <w:tr w:rsidR="00593CF2">
        <w:tc>
          <w:tcPr>
            <w:tcW w:w="5329" w:type="dxa"/>
          </w:tcPr>
          <w:p w:rsidR="00593CF2" w:rsidRDefault="00593CF2">
            <w:pPr>
              <w:pStyle w:val="ConsPlusNormal"/>
            </w:pPr>
            <w:r>
              <w:t>Общая площадь</w:t>
            </w:r>
          </w:p>
        </w:tc>
        <w:tc>
          <w:tcPr>
            <w:tcW w:w="1294" w:type="dxa"/>
          </w:tcPr>
          <w:p w:rsidR="00593CF2" w:rsidRDefault="00593CF2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531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474" w:type="dxa"/>
          </w:tcPr>
          <w:p w:rsidR="00593CF2" w:rsidRDefault="00593CF2">
            <w:pPr>
              <w:pStyle w:val="ConsPlusNormal"/>
            </w:pPr>
          </w:p>
        </w:tc>
      </w:tr>
      <w:tr w:rsidR="00593CF2">
        <w:tc>
          <w:tcPr>
            <w:tcW w:w="5329" w:type="dxa"/>
          </w:tcPr>
          <w:p w:rsidR="00593CF2" w:rsidRDefault="00593CF2">
            <w:pPr>
              <w:pStyle w:val="ConsPlusNormal"/>
            </w:pPr>
            <w:r>
              <w:t>Площадь нежилых помещений</w:t>
            </w:r>
          </w:p>
        </w:tc>
        <w:tc>
          <w:tcPr>
            <w:tcW w:w="1294" w:type="dxa"/>
          </w:tcPr>
          <w:p w:rsidR="00593CF2" w:rsidRDefault="00593CF2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531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474" w:type="dxa"/>
          </w:tcPr>
          <w:p w:rsidR="00593CF2" w:rsidRDefault="00593CF2">
            <w:pPr>
              <w:pStyle w:val="ConsPlusNormal"/>
            </w:pPr>
          </w:p>
        </w:tc>
      </w:tr>
      <w:tr w:rsidR="00593CF2">
        <w:tc>
          <w:tcPr>
            <w:tcW w:w="5329" w:type="dxa"/>
          </w:tcPr>
          <w:p w:rsidR="00593CF2" w:rsidRDefault="00593CF2">
            <w:pPr>
              <w:pStyle w:val="ConsPlusNormal"/>
            </w:pPr>
            <w:r>
              <w:t>Площадь встроенно-пристроенных помещений</w:t>
            </w:r>
          </w:p>
        </w:tc>
        <w:tc>
          <w:tcPr>
            <w:tcW w:w="1294" w:type="dxa"/>
          </w:tcPr>
          <w:p w:rsidR="00593CF2" w:rsidRDefault="00593CF2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531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474" w:type="dxa"/>
          </w:tcPr>
          <w:p w:rsidR="00593CF2" w:rsidRDefault="00593CF2">
            <w:pPr>
              <w:pStyle w:val="ConsPlusNormal"/>
            </w:pPr>
          </w:p>
        </w:tc>
      </w:tr>
      <w:tr w:rsidR="00593CF2">
        <w:tc>
          <w:tcPr>
            <w:tcW w:w="5329" w:type="dxa"/>
          </w:tcPr>
          <w:p w:rsidR="00593CF2" w:rsidRDefault="00593CF2">
            <w:pPr>
              <w:pStyle w:val="ConsPlusNormal"/>
            </w:pPr>
            <w:r>
              <w:t xml:space="preserve">Количество зданий, сооружений </w:t>
            </w:r>
            <w:hyperlink w:anchor="P586" w:history="1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1294" w:type="dxa"/>
          </w:tcPr>
          <w:p w:rsidR="00593CF2" w:rsidRDefault="00593CF2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474" w:type="dxa"/>
          </w:tcPr>
          <w:p w:rsidR="00593CF2" w:rsidRDefault="00593CF2">
            <w:pPr>
              <w:pStyle w:val="ConsPlusNormal"/>
            </w:pPr>
          </w:p>
        </w:tc>
      </w:tr>
      <w:tr w:rsidR="00593CF2">
        <w:tc>
          <w:tcPr>
            <w:tcW w:w="9628" w:type="dxa"/>
            <w:gridSpan w:val="4"/>
          </w:tcPr>
          <w:p w:rsidR="00593CF2" w:rsidRDefault="00593CF2">
            <w:pPr>
              <w:pStyle w:val="ConsPlusNormal"/>
              <w:jc w:val="center"/>
            </w:pPr>
            <w:r>
              <w:t>2. Объекты непроизводственного назначения</w:t>
            </w:r>
          </w:p>
        </w:tc>
      </w:tr>
      <w:tr w:rsidR="00593CF2">
        <w:tc>
          <w:tcPr>
            <w:tcW w:w="9628" w:type="dxa"/>
            <w:gridSpan w:val="4"/>
          </w:tcPr>
          <w:p w:rsidR="00593CF2" w:rsidRDefault="00593CF2">
            <w:pPr>
              <w:pStyle w:val="ConsPlusNormal"/>
              <w:jc w:val="center"/>
            </w:pPr>
            <w:r>
              <w:t>2.1. Нежилые объекты (объекты здравоохранения, образования, культуры, отдыха, спорта и т.д.)</w:t>
            </w:r>
          </w:p>
        </w:tc>
      </w:tr>
      <w:tr w:rsidR="00593CF2">
        <w:tc>
          <w:tcPr>
            <w:tcW w:w="5329" w:type="dxa"/>
          </w:tcPr>
          <w:p w:rsidR="00593CF2" w:rsidRDefault="00593CF2">
            <w:pPr>
              <w:pStyle w:val="ConsPlusNormal"/>
            </w:pPr>
            <w:r>
              <w:t>Количество мест</w:t>
            </w:r>
          </w:p>
        </w:tc>
        <w:tc>
          <w:tcPr>
            <w:tcW w:w="1294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531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474" w:type="dxa"/>
          </w:tcPr>
          <w:p w:rsidR="00593CF2" w:rsidRDefault="00593CF2">
            <w:pPr>
              <w:pStyle w:val="ConsPlusNormal"/>
            </w:pPr>
          </w:p>
        </w:tc>
      </w:tr>
      <w:tr w:rsidR="00593CF2">
        <w:tc>
          <w:tcPr>
            <w:tcW w:w="5329" w:type="dxa"/>
          </w:tcPr>
          <w:p w:rsidR="00593CF2" w:rsidRDefault="00593CF2">
            <w:pPr>
              <w:pStyle w:val="ConsPlusNormal"/>
            </w:pPr>
            <w:r>
              <w:t>Количество помещений</w:t>
            </w:r>
          </w:p>
        </w:tc>
        <w:tc>
          <w:tcPr>
            <w:tcW w:w="1294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531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474" w:type="dxa"/>
          </w:tcPr>
          <w:p w:rsidR="00593CF2" w:rsidRDefault="00593CF2">
            <w:pPr>
              <w:pStyle w:val="ConsPlusNormal"/>
            </w:pPr>
          </w:p>
        </w:tc>
      </w:tr>
      <w:tr w:rsidR="00593CF2">
        <w:tc>
          <w:tcPr>
            <w:tcW w:w="5329" w:type="dxa"/>
          </w:tcPr>
          <w:p w:rsidR="00593CF2" w:rsidRDefault="00593CF2">
            <w:pPr>
              <w:pStyle w:val="ConsPlusNormal"/>
            </w:pPr>
            <w:r>
              <w:t>Вместимость</w:t>
            </w:r>
          </w:p>
        </w:tc>
        <w:tc>
          <w:tcPr>
            <w:tcW w:w="1294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531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474" w:type="dxa"/>
          </w:tcPr>
          <w:p w:rsidR="00593CF2" w:rsidRDefault="00593CF2">
            <w:pPr>
              <w:pStyle w:val="ConsPlusNormal"/>
            </w:pPr>
          </w:p>
        </w:tc>
      </w:tr>
      <w:tr w:rsidR="00593CF2">
        <w:tc>
          <w:tcPr>
            <w:tcW w:w="5329" w:type="dxa"/>
          </w:tcPr>
          <w:p w:rsidR="00593CF2" w:rsidRDefault="00593CF2">
            <w:pPr>
              <w:pStyle w:val="ConsPlusNormal"/>
            </w:pPr>
            <w:r>
              <w:t>Количество этажей</w:t>
            </w:r>
          </w:p>
        </w:tc>
        <w:tc>
          <w:tcPr>
            <w:tcW w:w="1294" w:type="dxa"/>
            <w:vMerge w:val="restart"/>
          </w:tcPr>
          <w:p w:rsidR="00593CF2" w:rsidRDefault="00593CF2">
            <w:pPr>
              <w:pStyle w:val="ConsPlusNormal"/>
            </w:pPr>
          </w:p>
        </w:tc>
        <w:tc>
          <w:tcPr>
            <w:tcW w:w="1531" w:type="dxa"/>
            <w:vMerge w:val="restart"/>
          </w:tcPr>
          <w:p w:rsidR="00593CF2" w:rsidRDefault="00593CF2">
            <w:pPr>
              <w:pStyle w:val="ConsPlusNormal"/>
            </w:pPr>
          </w:p>
        </w:tc>
        <w:tc>
          <w:tcPr>
            <w:tcW w:w="1474" w:type="dxa"/>
            <w:vMerge w:val="restart"/>
          </w:tcPr>
          <w:p w:rsidR="00593CF2" w:rsidRDefault="00593CF2">
            <w:pPr>
              <w:pStyle w:val="ConsPlusNormal"/>
            </w:pPr>
          </w:p>
        </w:tc>
      </w:tr>
      <w:tr w:rsidR="00593CF2">
        <w:tc>
          <w:tcPr>
            <w:tcW w:w="5329" w:type="dxa"/>
          </w:tcPr>
          <w:p w:rsidR="00593CF2" w:rsidRDefault="00593CF2">
            <w:pPr>
              <w:pStyle w:val="ConsPlusNormal"/>
            </w:pPr>
            <w:r>
              <w:t>в том числе подземных</w:t>
            </w:r>
          </w:p>
        </w:tc>
        <w:tc>
          <w:tcPr>
            <w:tcW w:w="1294" w:type="dxa"/>
            <w:vMerge/>
          </w:tcPr>
          <w:p w:rsidR="00593CF2" w:rsidRDefault="00593CF2"/>
        </w:tc>
        <w:tc>
          <w:tcPr>
            <w:tcW w:w="1531" w:type="dxa"/>
            <w:vMerge/>
          </w:tcPr>
          <w:p w:rsidR="00593CF2" w:rsidRDefault="00593CF2"/>
        </w:tc>
        <w:tc>
          <w:tcPr>
            <w:tcW w:w="1474" w:type="dxa"/>
            <w:vMerge/>
          </w:tcPr>
          <w:p w:rsidR="00593CF2" w:rsidRDefault="00593CF2"/>
        </w:tc>
      </w:tr>
      <w:tr w:rsidR="00593CF2">
        <w:tc>
          <w:tcPr>
            <w:tcW w:w="5329" w:type="dxa"/>
          </w:tcPr>
          <w:p w:rsidR="00593CF2" w:rsidRDefault="00593CF2">
            <w:pPr>
              <w:pStyle w:val="ConsPlusNormal"/>
            </w:pPr>
            <w:r>
              <w:t>Сети и системы инженерно-технического обеспечения</w:t>
            </w:r>
          </w:p>
        </w:tc>
        <w:tc>
          <w:tcPr>
            <w:tcW w:w="1294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531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474" w:type="dxa"/>
          </w:tcPr>
          <w:p w:rsidR="00593CF2" w:rsidRDefault="00593CF2">
            <w:pPr>
              <w:pStyle w:val="ConsPlusNormal"/>
            </w:pPr>
          </w:p>
        </w:tc>
      </w:tr>
      <w:tr w:rsidR="00593CF2">
        <w:tc>
          <w:tcPr>
            <w:tcW w:w="5329" w:type="dxa"/>
          </w:tcPr>
          <w:p w:rsidR="00593CF2" w:rsidRDefault="00593CF2">
            <w:pPr>
              <w:pStyle w:val="ConsPlusNormal"/>
            </w:pPr>
            <w:r>
              <w:t>Лифты</w:t>
            </w:r>
          </w:p>
        </w:tc>
        <w:tc>
          <w:tcPr>
            <w:tcW w:w="1294" w:type="dxa"/>
          </w:tcPr>
          <w:p w:rsidR="00593CF2" w:rsidRDefault="00593CF2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474" w:type="dxa"/>
          </w:tcPr>
          <w:p w:rsidR="00593CF2" w:rsidRDefault="00593CF2">
            <w:pPr>
              <w:pStyle w:val="ConsPlusNormal"/>
            </w:pPr>
          </w:p>
        </w:tc>
      </w:tr>
      <w:tr w:rsidR="00593CF2">
        <w:tc>
          <w:tcPr>
            <w:tcW w:w="5329" w:type="dxa"/>
          </w:tcPr>
          <w:p w:rsidR="00593CF2" w:rsidRDefault="00593CF2">
            <w:pPr>
              <w:pStyle w:val="ConsPlusNormal"/>
            </w:pPr>
            <w:r>
              <w:t>Эскалаторы</w:t>
            </w:r>
          </w:p>
        </w:tc>
        <w:tc>
          <w:tcPr>
            <w:tcW w:w="1294" w:type="dxa"/>
          </w:tcPr>
          <w:p w:rsidR="00593CF2" w:rsidRDefault="00593CF2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474" w:type="dxa"/>
          </w:tcPr>
          <w:p w:rsidR="00593CF2" w:rsidRDefault="00593CF2">
            <w:pPr>
              <w:pStyle w:val="ConsPlusNormal"/>
            </w:pPr>
          </w:p>
        </w:tc>
      </w:tr>
      <w:tr w:rsidR="00593CF2">
        <w:tc>
          <w:tcPr>
            <w:tcW w:w="5329" w:type="dxa"/>
          </w:tcPr>
          <w:p w:rsidR="00593CF2" w:rsidRDefault="00593CF2">
            <w:pPr>
              <w:pStyle w:val="ConsPlusNormal"/>
            </w:pPr>
            <w:r>
              <w:lastRenderedPageBreak/>
              <w:t>Инвалидные подъемники</w:t>
            </w:r>
          </w:p>
        </w:tc>
        <w:tc>
          <w:tcPr>
            <w:tcW w:w="1294" w:type="dxa"/>
          </w:tcPr>
          <w:p w:rsidR="00593CF2" w:rsidRDefault="00593CF2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474" w:type="dxa"/>
          </w:tcPr>
          <w:p w:rsidR="00593CF2" w:rsidRDefault="00593CF2">
            <w:pPr>
              <w:pStyle w:val="ConsPlusNormal"/>
            </w:pPr>
          </w:p>
        </w:tc>
      </w:tr>
      <w:tr w:rsidR="00593CF2">
        <w:tc>
          <w:tcPr>
            <w:tcW w:w="5329" w:type="dxa"/>
          </w:tcPr>
          <w:p w:rsidR="00593CF2" w:rsidRDefault="00593CF2">
            <w:pPr>
              <w:pStyle w:val="ConsPlusNormal"/>
            </w:pPr>
            <w:r>
              <w:t>Инвалидные подъемники</w:t>
            </w:r>
          </w:p>
        </w:tc>
        <w:tc>
          <w:tcPr>
            <w:tcW w:w="1294" w:type="dxa"/>
          </w:tcPr>
          <w:p w:rsidR="00593CF2" w:rsidRDefault="00593CF2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474" w:type="dxa"/>
          </w:tcPr>
          <w:p w:rsidR="00593CF2" w:rsidRDefault="00593CF2">
            <w:pPr>
              <w:pStyle w:val="ConsPlusNormal"/>
            </w:pPr>
          </w:p>
        </w:tc>
      </w:tr>
      <w:tr w:rsidR="00593CF2">
        <w:tc>
          <w:tcPr>
            <w:tcW w:w="5329" w:type="dxa"/>
          </w:tcPr>
          <w:p w:rsidR="00593CF2" w:rsidRDefault="00593CF2">
            <w:pPr>
              <w:pStyle w:val="ConsPlusNormal"/>
            </w:pPr>
            <w:r>
              <w:t>Материалы фундаментов</w:t>
            </w:r>
          </w:p>
        </w:tc>
        <w:tc>
          <w:tcPr>
            <w:tcW w:w="1294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531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474" w:type="dxa"/>
          </w:tcPr>
          <w:p w:rsidR="00593CF2" w:rsidRDefault="00593CF2">
            <w:pPr>
              <w:pStyle w:val="ConsPlusNormal"/>
            </w:pPr>
          </w:p>
        </w:tc>
      </w:tr>
      <w:tr w:rsidR="00593CF2">
        <w:tc>
          <w:tcPr>
            <w:tcW w:w="5329" w:type="dxa"/>
          </w:tcPr>
          <w:p w:rsidR="00593CF2" w:rsidRDefault="00593CF2">
            <w:pPr>
              <w:pStyle w:val="ConsPlusNormal"/>
            </w:pPr>
            <w:r>
              <w:t>Материалы стен</w:t>
            </w:r>
          </w:p>
        </w:tc>
        <w:tc>
          <w:tcPr>
            <w:tcW w:w="1294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531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474" w:type="dxa"/>
          </w:tcPr>
          <w:p w:rsidR="00593CF2" w:rsidRDefault="00593CF2">
            <w:pPr>
              <w:pStyle w:val="ConsPlusNormal"/>
            </w:pPr>
          </w:p>
        </w:tc>
      </w:tr>
      <w:tr w:rsidR="00593CF2">
        <w:tc>
          <w:tcPr>
            <w:tcW w:w="5329" w:type="dxa"/>
          </w:tcPr>
          <w:p w:rsidR="00593CF2" w:rsidRDefault="00593CF2">
            <w:pPr>
              <w:pStyle w:val="ConsPlusNormal"/>
            </w:pPr>
            <w:r>
              <w:t>Материалы перекрытий</w:t>
            </w:r>
          </w:p>
        </w:tc>
        <w:tc>
          <w:tcPr>
            <w:tcW w:w="1294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531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474" w:type="dxa"/>
          </w:tcPr>
          <w:p w:rsidR="00593CF2" w:rsidRDefault="00593CF2">
            <w:pPr>
              <w:pStyle w:val="ConsPlusNormal"/>
            </w:pPr>
          </w:p>
        </w:tc>
      </w:tr>
      <w:tr w:rsidR="00593CF2">
        <w:tc>
          <w:tcPr>
            <w:tcW w:w="5329" w:type="dxa"/>
          </w:tcPr>
          <w:p w:rsidR="00593CF2" w:rsidRDefault="00593CF2">
            <w:pPr>
              <w:pStyle w:val="ConsPlusNormal"/>
            </w:pPr>
            <w:r>
              <w:t>Материалы кровли</w:t>
            </w:r>
          </w:p>
        </w:tc>
        <w:tc>
          <w:tcPr>
            <w:tcW w:w="1294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531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474" w:type="dxa"/>
          </w:tcPr>
          <w:p w:rsidR="00593CF2" w:rsidRDefault="00593CF2">
            <w:pPr>
              <w:pStyle w:val="ConsPlusNormal"/>
            </w:pPr>
          </w:p>
        </w:tc>
      </w:tr>
      <w:tr w:rsidR="00593CF2">
        <w:tc>
          <w:tcPr>
            <w:tcW w:w="5329" w:type="dxa"/>
          </w:tcPr>
          <w:p w:rsidR="00593CF2" w:rsidRDefault="00593CF2">
            <w:pPr>
              <w:pStyle w:val="ConsPlusNormal"/>
            </w:pPr>
            <w:r>
              <w:t xml:space="preserve">Иные показатели </w:t>
            </w:r>
            <w:hyperlink w:anchor="P587" w:history="1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1294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531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474" w:type="dxa"/>
          </w:tcPr>
          <w:p w:rsidR="00593CF2" w:rsidRDefault="00593CF2">
            <w:pPr>
              <w:pStyle w:val="ConsPlusNormal"/>
            </w:pPr>
          </w:p>
        </w:tc>
      </w:tr>
      <w:tr w:rsidR="00593CF2">
        <w:tc>
          <w:tcPr>
            <w:tcW w:w="9628" w:type="dxa"/>
            <w:gridSpan w:val="4"/>
          </w:tcPr>
          <w:p w:rsidR="00593CF2" w:rsidRDefault="00593CF2">
            <w:pPr>
              <w:pStyle w:val="ConsPlusNormal"/>
              <w:jc w:val="center"/>
            </w:pPr>
            <w:r>
              <w:t>2.2. Объекты жилищного фонда</w:t>
            </w:r>
          </w:p>
        </w:tc>
      </w:tr>
      <w:tr w:rsidR="00593CF2">
        <w:tc>
          <w:tcPr>
            <w:tcW w:w="5329" w:type="dxa"/>
          </w:tcPr>
          <w:p w:rsidR="00593CF2" w:rsidRDefault="00593CF2">
            <w:pPr>
              <w:pStyle w:val="ConsPlusNormal"/>
            </w:pPr>
            <w:r>
              <w:t>Общая площадь жилых помещений (за исключением балконов, лоджий, веранд и террас)</w:t>
            </w:r>
          </w:p>
        </w:tc>
        <w:tc>
          <w:tcPr>
            <w:tcW w:w="1294" w:type="dxa"/>
          </w:tcPr>
          <w:p w:rsidR="00593CF2" w:rsidRDefault="00593CF2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531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474" w:type="dxa"/>
          </w:tcPr>
          <w:p w:rsidR="00593CF2" w:rsidRDefault="00593CF2">
            <w:pPr>
              <w:pStyle w:val="ConsPlusNormal"/>
            </w:pPr>
          </w:p>
        </w:tc>
      </w:tr>
      <w:tr w:rsidR="00593CF2">
        <w:tc>
          <w:tcPr>
            <w:tcW w:w="5329" w:type="dxa"/>
          </w:tcPr>
          <w:p w:rsidR="00593CF2" w:rsidRDefault="00593CF2">
            <w:pPr>
              <w:pStyle w:val="ConsPlusNormal"/>
            </w:pPr>
            <w:r>
              <w:t>Общая площадь нежилых помещений, в том числе площадь общего имущества в многоквартирном доме</w:t>
            </w:r>
          </w:p>
        </w:tc>
        <w:tc>
          <w:tcPr>
            <w:tcW w:w="1294" w:type="dxa"/>
          </w:tcPr>
          <w:p w:rsidR="00593CF2" w:rsidRDefault="00593CF2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531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474" w:type="dxa"/>
          </w:tcPr>
          <w:p w:rsidR="00593CF2" w:rsidRDefault="00593CF2">
            <w:pPr>
              <w:pStyle w:val="ConsPlusNormal"/>
            </w:pPr>
          </w:p>
        </w:tc>
      </w:tr>
      <w:tr w:rsidR="00593CF2">
        <w:tc>
          <w:tcPr>
            <w:tcW w:w="5329" w:type="dxa"/>
          </w:tcPr>
          <w:p w:rsidR="00593CF2" w:rsidRDefault="00593CF2">
            <w:pPr>
              <w:pStyle w:val="ConsPlusNormal"/>
            </w:pPr>
            <w:r>
              <w:t>Количество этажей</w:t>
            </w:r>
          </w:p>
        </w:tc>
        <w:tc>
          <w:tcPr>
            <w:tcW w:w="1294" w:type="dxa"/>
            <w:vMerge w:val="restart"/>
          </w:tcPr>
          <w:p w:rsidR="00593CF2" w:rsidRDefault="00593CF2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  <w:vMerge w:val="restart"/>
          </w:tcPr>
          <w:p w:rsidR="00593CF2" w:rsidRDefault="00593CF2">
            <w:pPr>
              <w:pStyle w:val="ConsPlusNormal"/>
            </w:pPr>
          </w:p>
        </w:tc>
        <w:tc>
          <w:tcPr>
            <w:tcW w:w="1474" w:type="dxa"/>
            <w:vMerge w:val="restart"/>
          </w:tcPr>
          <w:p w:rsidR="00593CF2" w:rsidRDefault="00593CF2">
            <w:pPr>
              <w:pStyle w:val="ConsPlusNormal"/>
            </w:pPr>
          </w:p>
        </w:tc>
      </w:tr>
      <w:tr w:rsidR="00593CF2">
        <w:tc>
          <w:tcPr>
            <w:tcW w:w="5329" w:type="dxa"/>
          </w:tcPr>
          <w:p w:rsidR="00593CF2" w:rsidRDefault="00593CF2">
            <w:pPr>
              <w:pStyle w:val="ConsPlusNormal"/>
            </w:pPr>
            <w:r>
              <w:t>в том числе подземных</w:t>
            </w:r>
          </w:p>
        </w:tc>
        <w:tc>
          <w:tcPr>
            <w:tcW w:w="1294" w:type="dxa"/>
            <w:vMerge/>
          </w:tcPr>
          <w:p w:rsidR="00593CF2" w:rsidRDefault="00593CF2"/>
        </w:tc>
        <w:tc>
          <w:tcPr>
            <w:tcW w:w="1531" w:type="dxa"/>
            <w:vMerge/>
          </w:tcPr>
          <w:p w:rsidR="00593CF2" w:rsidRDefault="00593CF2"/>
        </w:tc>
        <w:tc>
          <w:tcPr>
            <w:tcW w:w="1474" w:type="dxa"/>
            <w:vMerge/>
          </w:tcPr>
          <w:p w:rsidR="00593CF2" w:rsidRDefault="00593CF2"/>
        </w:tc>
      </w:tr>
      <w:tr w:rsidR="00593CF2">
        <w:tc>
          <w:tcPr>
            <w:tcW w:w="5329" w:type="dxa"/>
          </w:tcPr>
          <w:p w:rsidR="00593CF2" w:rsidRDefault="00593CF2">
            <w:pPr>
              <w:pStyle w:val="ConsPlusNormal"/>
            </w:pPr>
            <w:r>
              <w:t>Количество секций</w:t>
            </w:r>
          </w:p>
        </w:tc>
        <w:tc>
          <w:tcPr>
            <w:tcW w:w="1294" w:type="dxa"/>
          </w:tcPr>
          <w:p w:rsidR="00593CF2" w:rsidRDefault="00593CF2">
            <w:pPr>
              <w:pStyle w:val="ConsPlusNormal"/>
              <w:jc w:val="center"/>
            </w:pPr>
            <w:r>
              <w:t>секций</w:t>
            </w:r>
          </w:p>
        </w:tc>
        <w:tc>
          <w:tcPr>
            <w:tcW w:w="1531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474" w:type="dxa"/>
          </w:tcPr>
          <w:p w:rsidR="00593CF2" w:rsidRDefault="00593CF2">
            <w:pPr>
              <w:pStyle w:val="ConsPlusNormal"/>
            </w:pPr>
          </w:p>
        </w:tc>
      </w:tr>
      <w:tr w:rsidR="00593CF2">
        <w:tc>
          <w:tcPr>
            <w:tcW w:w="5329" w:type="dxa"/>
          </w:tcPr>
          <w:p w:rsidR="00593CF2" w:rsidRDefault="00593CF2">
            <w:pPr>
              <w:pStyle w:val="ConsPlusNormal"/>
            </w:pPr>
            <w:r>
              <w:t>Количество квартир/общая площадь, всего</w:t>
            </w:r>
          </w:p>
          <w:p w:rsidR="00593CF2" w:rsidRDefault="00593CF2">
            <w:pPr>
              <w:pStyle w:val="ConsPlusNormal"/>
            </w:pPr>
            <w:r>
              <w:t>в том числе:</w:t>
            </w:r>
          </w:p>
        </w:tc>
        <w:tc>
          <w:tcPr>
            <w:tcW w:w="1294" w:type="dxa"/>
          </w:tcPr>
          <w:p w:rsidR="00593CF2" w:rsidRDefault="00593CF2">
            <w:pPr>
              <w:pStyle w:val="ConsPlusNormal"/>
              <w:jc w:val="center"/>
            </w:pPr>
            <w:r>
              <w:t>шт./кв. м</w:t>
            </w:r>
          </w:p>
        </w:tc>
        <w:tc>
          <w:tcPr>
            <w:tcW w:w="1531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474" w:type="dxa"/>
          </w:tcPr>
          <w:p w:rsidR="00593CF2" w:rsidRDefault="00593CF2">
            <w:pPr>
              <w:pStyle w:val="ConsPlusNormal"/>
            </w:pPr>
          </w:p>
        </w:tc>
      </w:tr>
      <w:tr w:rsidR="00593CF2">
        <w:tc>
          <w:tcPr>
            <w:tcW w:w="5329" w:type="dxa"/>
          </w:tcPr>
          <w:p w:rsidR="00593CF2" w:rsidRDefault="00593CF2">
            <w:pPr>
              <w:pStyle w:val="ConsPlusNormal"/>
            </w:pPr>
            <w:r>
              <w:t>1-комнатные</w:t>
            </w:r>
          </w:p>
        </w:tc>
        <w:tc>
          <w:tcPr>
            <w:tcW w:w="1294" w:type="dxa"/>
          </w:tcPr>
          <w:p w:rsidR="00593CF2" w:rsidRDefault="00593CF2">
            <w:pPr>
              <w:pStyle w:val="ConsPlusNormal"/>
              <w:jc w:val="center"/>
            </w:pPr>
            <w:r>
              <w:t>шт./кв. м</w:t>
            </w:r>
          </w:p>
        </w:tc>
        <w:tc>
          <w:tcPr>
            <w:tcW w:w="1531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474" w:type="dxa"/>
          </w:tcPr>
          <w:p w:rsidR="00593CF2" w:rsidRDefault="00593CF2">
            <w:pPr>
              <w:pStyle w:val="ConsPlusNormal"/>
            </w:pPr>
          </w:p>
        </w:tc>
      </w:tr>
      <w:tr w:rsidR="00593CF2">
        <w:tc>
          <w:tcPr>
            <w:tcW w:w="5329" w:type="dxa"/>
          </w:tcPr>
          <w:p w:rsidR="00593CF2" w:rsidRDefault="00593CF2">
            <w:pPr>
              <w:pStyle w:val="ConsPlusNormal"/>
            </w:pPr>
            <w:r>
              <w:t>2-комнатные</w:t>
            </w:r>
          </w:p>
        </w:tc>
        <w:tc>
          <w:tcPr>
            <w:tcW w:w="1294" w:type="dxa"/>
          </w:tcPr>
          <w:p w:rsidR="00593CF2" w:rsidRDefault="00593CF2">
            <w:pPr>
              <w:pStyle w:val="ConsPlusNormal"/>
              <w:jc w:val="center"/>
            </w:pPr>
            <w:r>
              <w:t>шт./кв. м</w:t>
            </w:r>
          </w:p>
        </w:tc>
        <w:tc>
          <w:tcPr>
            <w:tcW w:w="1531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474" w:type="dxa"/>
          </w:tcPr>
          <w:p w:rsidR="00593CF2" w:rsidRDefault="00593CF2">
            <w:pPr>
              <w:pStyle w:val="ConsPlusNormal"/>
            </w:pPr>
          </w:p>
        </w:tc>
      </w:tr>
      <w:tr w:rsidR="00593CF2">
        <w:tc>
          <w:tcPr>
            <w:tcW w:w="5329" w:type="dxa"/>
          </w:tcPr>
          <w:p w:rsidR="00593CF2" w:rsidRDefault="00593CF2">
            <w:pPr>
              <w:pStyle w:val="ConsPlusNormal"/>
            </w:pPr>
            <w:r>
              <w:t>3-комнатные</w:t>
            </w:r>
          </w:p>
        </w:tc>
        <w:tc>
          <w:tcPr>
            <w:tcW w:w="1294" w:type="dxa"/>
          </w:tcPr>
          <w:p w:rsidR="00593CF2" w:rsidRDefault="00593CF2">
            <w:pPr>
              <w:pStyle w:val="ConsPlusNormal"/>
              <w:jc w:val="center"/>
            </w:pPr>
            <w:r>
              <w:t>шт./кв. м</w:t>
            </w:r>
          </w:p>
        </w:tc>
        <w:tc>
          <w:tcPr>
            <w:tcW w:w="1531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474" w:type="dxa"/>
          </w:tcPr>
          <w:p w:rsidR="00593CF2" w:rsidRDefault="00593CF2">
            <w:pPr>
              <w:pStyle w:val="ConsPlusNormal"/>
            </w:pPr>
          </w:p>
        </w:tc>
      </w:tr>
      <w:tr w:rsidR="00593CF2">
        <w:tc>
          <w:tcPr>
            <w:tcW w:w="5329" w:type="dxa"/>
          </w:tcPr>
          <w:p w:rsidR="00593CF2" w:rsidRDefault="00593CF2">
            <w:pPr>
              <w:pStyle w:val="ConsPlusNormal"/>
            </w:pPr>
            <w:r>
              <w:lastRenderedPageBreak/>
              <w:t>4-комнатные</w:t>
            </w:r>
          </w:p>
        </w:tc>
        <w:tc>
          <w:tcPr>
            <w:tcW w:w="1294" w:type="dxa"/>
          </w:tcPr>
          <w:p w:rsidR="00593CF2" w:rsidRDefault="00593CF2">
            <w:pPr>
              <w:pStyle w:val="ConsPlusNormal"/>
              <w:jc w:val="center"/>
            </w:pPr>
            <w:r>
              <w:t>шт./кв. м</w:t>
            </w:r>
          </w:p>
        </w:tc>
        <w:tc>
          <w:tcPr>
            <w:tcW w:w="1531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474" w:type="dxa"/>
          </w:tcPr>
          <w:p w:rsidR="00593CF2" w:rsidRDefault="00593CF2">
            <w:pPr>
              <w:pStyle w:val="ConsPlusNormal"/>
            </w:pPr>
          </w:p>
        </w:tc>
      </w:tr>
      <w:tr w:rsidR="00593CF2">
        <w:tc>
          <w:tcPr>
            <w:tcW w:w="5329" w:type="dxa"/>
          </w:tcPr>
          <w:p w:rsidR="00593CF2" w:rsidRDefault="00593CF2">
            <w:pPr>
              <w:pStyle w:val="ConsPlusNormal"/>
            </w:pPr>
            <w:r>
              <w:t>более чем 4-комнатные</w:t>
            </w:r>
          </w:p>
        </w:tc>
        <w:tc>
          <w:tcPr>
            <w:tcW w:w="1294" w:type="dxa"/>
          </w:tcPr>
          <w:p w:rsidR="00593CF2" w:rsidRDefault="00593CF2">
            <w:pPr>
              <w:pStyle w:val="ConsPlusNormal"/>
              <w:jc w:val="center"/>
            </w:pPr>
            <w:r>
              <w:t>шт./кв. м</w:t>
            </w:r>
          </w:p>
        </w:tc>
        <w:tc>
          <w:tcPr>
            <w:tcW w:w="1531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474" w:type="dxa"/>
          </w:tcPr>
          <w:p w:rsidR="00593CF2" w:rsidRDefault="00593CF2">
            <w:pPr>
              <w:pStyle w:val="ConsPlusNormal"/>
            </w:pPr>
          </w:p>
        </w:tc>
      </w:tr>
      <w:tr w:rsidR="00593CF2">
        <w:tc>
          <w:tcPr>
            <w:tcW w:w="5329" w:type="dxa"/>
          </w:tcPr>
          <w:p w:rsidR="00593CF2" w:rsidRDefault="00593CF2">
            <w:pPr>
              <w:pStyle w:val="ConsPlusNormal"/>
            </w:pPr>
            <w:r>
              <w:t>Общая площадь жилых помещений (с учетом балконов, лоджий, веранд и террас)</w:t>
            </w:r>
          </w:p>
        </w:tc>
        <w:tc>
          <w:tcPr>
            <w:tcW w:w="1294" w:type="dxa"/>
          </w:tcPr>
          <w:p w:rsidR="00593CF2" w:rsidRDefault="00593CF2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531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474" w:type="dxa"/>
          </w:tcPr>
          <w:p w:rsidR="00593CF2" w:rsidRDefault="00593CF2">
            <w:pPr>
              <w:pStyle w:val="ConsPlusNormal"/>
            </w:pPr>
          </w:p>
        </w:tc>
      </w:tr>
      <w:tr w:rsidR="00593CF2">
        <w:tc>
          <w:tcPr>
            <w:tcW w:w="5329" w:type="dxa"/>
          </w:tcPr>
          <w:p w:rsidR="00593CF2" w:rsidRDefault="00593CF2">
            <w:pPr>
              <w:pStyle w:val="ConsPlusNormal"/>
            </w:pPr>
            <w:r>
              <w:t>Сети и системы инженерно-технического обеспечения</w:t>
            </w:r>
          </w:p>
        </w:tc>
        <w:tc>
          <w:tcPr>
            <w:tcW w:w="1294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531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474" w:type="dxa"/>
          </w:tcPr>
          <w:p w:rsidR="00593CF2" w:rsidRDefault="00593CF2">
            <w:pPr>
              <w:pStyle w:val="ConsPlusNormal"/>
            </w:pPr>
          </w:p>
        </w:tc>
      </w:tr>
      <w:tr w:rsidR="00593CF2">
        <w:tc>
          <w:tcPr>
            <w:tcW w:w="5329" w:type="dxa"/>
          </w:tcPr>
          <w:p w:rsidR="00593CF2" w:rsidRDefault="00593CF2">
            <w:pPr>
              <w:pStyle w:val="ConsPlusNormal"/>
            </w:pPr>
            <w:r>
              <w:t>Лифты</w:t>
            </w:r>
          </w:p>
        </w:tc>
        <w:tc>
          <w:tcPr>
            <w:tcW w:w="1294" w:type="dxa"/>
          </w:tcPr>
          <w:p w:rsidR="00593CF2" w:rsidRDefault="00593CF2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474" w:type="dxa"/>
          </w:tcPr>
          <w:p w:rsidR="00593CF2" w:rsidRDefault="00593CF2">
            <w:pPr>
              <w:pStyle w:val="ConsPlusNormal"/>
            </w:pPr>
          </w:p>
        </w:tc>
      </w:tr>
      <w:tr w:rsidR="00593CF2">
        <w:tc>
          <w:tcPr>
            <w:tcW w:w="5329" w:type="dxa"/>
          </w:tcPr>
          <w:p w:rsidR="00593CF2" w:rsidRDefault="00593CF2">
            <w:pPr>
              <w:pStyle w:val="ConsPlusNormal"/>
            </w:pPr>
            <w:r>
              <w:t>Эскалаторы</w:t>
            </w:r>
          </w:p>
        </w:tc>
        <w:tc>
          <w:tcPr>
            <w:tcW w:w="1294" w:type="dxa"/>
          </w:tcPr>
          <w:p w:rsidR="00593CF2" w:rsidRDefault="00593CF2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474" w:type="dxa"/>
          </w:tcPr>
          <w:p w:rsidR="00593CF2" w:rsidRDefault="00593CF2">
            <w:pPr>
              <w:pStyle w:val="ConsPlusNormal"/>
            </w:pPr>
          </w:p>
        </w:tc>
      </w:tr>
      <w:tr w:rsidR="00593CF2">
        <w:tc>
          <w:tcPr>
            <w:tcW w:w="5329" w:type="dxa"/>
          </w:tcPr>
          <w:p w:rsidR="00593CF2" w:rsidRDefault="00593CF2">
            <w:pPr>
              <w:pStyle w:val="ConsPlusNormal"/>
            </w:pPr>
            <w:r>
              <w:t>Инвалидные подъемники</w:t>
            </w:r>
          </w:p>
        </w:tc>
        <w:tc>
          <w:tcPr>
            <w:tcW w:w="1294" w:type="dxa"/>
          </w:tcPr>
          <w:p w:rsidR="00593CF2" w:rsidRDefault="00593CF2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474" w:type="dxa"/>
          </w:tcPr>
          <w:p w:rsidR="00593CF2" w:rsidRDefault="00593CF2">
            <w:pPr>
              <w:pStyle w:val="ConsPlusNormal"/>
            </w:pPr>
          </w:p>
        </w:tc>
      </w:tr>
      <w:tr w:rsidR="00593CF2">
        <w:tc>
          <w:tcPr>
            <w:tcW w:w="5329" w:type="dxa"/>
          </w:tcPr>
          <w:p w:rsidR="00593CF2" w:rsidRDefault="00593CF2">
            <w:pPr>
              <w:pStyle w:val="ConsPlusNormal"/>
            </w:pPr>
            <w:r>
              <w:t>Материалы фундаментов</w:t>
            </w:r>
          </w:p>
        </w:tc>
        <w:tc>
          <w:tcPr>
            <w:tcW w:w="1294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531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474" w:type="dxa"/>
          </w:tcPr>
          <w:p w:rsidR="00593CF2" w:rsidRDefault="00593CF2">
            <w:pPr>
              <w:pStyle w:val="ConsPlusNormal"/>
            </w:pPr>
          </w:p>
        </w:tc>
      </w:tr>
      <w:tr w:rsidR="00593CF2">
        <w:tc>
          <w:tcPr>
            <w:tcW w:w="5329" w:type="dxa"/>
          </w:tcPr>
          <w:p w:rsidR="00593CF2" w:rsidRDefault="00593CF2">
            <w:pPr>
              <w:pStyle w:val="ConsPlusNormal"/>
            </w:pPr>
            <w:r>
              <w:t>Материалы стен</w:t>
            </w:r>
          </w:p>
        </w:tc>
        <w:tc>
          <w:tcPr>
            <w:tcW w:w="1294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531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474" w:type="dxa"/>
          </w:tcPr>
          <w:p w:rsidR="00593CF2" w:rsidRDefault="00593CF2">
            <w:pPr>
              <w:pStyle w:val="ConsPlusNormal"/>
            </w:pPr>
          </w:p>
        </w:tc>
      </w:tr>
      <w:tr w:rsidR="00593CF2">
        <w:tc>
          <w:tcPr>
            <w:tcW w:w="5329" w:type="dxa"/>
          </w:tcPr>
          <w:p w:rsidR="00593CF2" w:rsidRDefault="00593CF2">
            <w:pPr>
              <w:pStyle w:val="ConsPlusNormal"/>
            </w:pPr>
            <w:r>
              <w:t>Материалы перекрытий</w:t>
            </w:r>
          </w:p>
        </w:tc>
        <w:tc>
          <w:tcPr>
            <w:tcW w:w="1294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531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474" w:type="dxa"/>
          </w:tcPr>
          <w:p w:rsidR="00593CF2" w:rsidRDefault="00593CF2">
            <w:pPr>
              <w:pStyle w:val="ConsPlusNormal"/>
            </w:pPr>
          </w:p>
        </w:tc>
      </w:tr>
      <w:tr w:rsidR="00593CF2">
        <w:tc>
          <w:tcPr>
            <w:tcW w:w="5329" w:type="dxa"/>
          </w:tcPr>
          <w:p w:rsidR="00593CF2" w:rsidRDefault="00593CF2">
            <w:pPr>
              <w:pStyle w:val="ConsPlusNormal"/>
            </w:pPr>
            <w:r>
              <w:t>Материалы кровли</w:t>
            </w:r>
          </w:p>
        </w:tc>
        <w:tc>
          <w:tcPr>
            <w:tcW w:w="1294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531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474" w:type="dxa"/>
          </w:tcPr>
          <w:p w:rsidR="00593CF2" w:rsidRDefault="00593CF2">
            <w:pPr>
              <w:pStyle w:val="ConsPlusNormal"/>
            </w:pPr>
          </w:p>
        </w:tc>
      </w:tr>
      <w:tr w:rsidR="00593CF2">
        <w:tc>
          <w:tcPr>
            <w:tcW w:w="5329" w:type="dxa"/>
          </w:tcPr>
          <w:p w:rsidR="00593CF2" w:rsidRDefault="00593CF2">
            <w:pPr>
              <w:pStyle w:val="ConsPlusNormal"/>
            </w:pPr>
            <w:r>
              <w:t xml:space="preserve">Иные показатели </w:t>
            </w:r>
            <w:hyperlink w:anchor="P587" w:history="1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1294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531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474" w:type="dxa"/>
          </w:tcPr>
          <w:p w:rsidR="00593CF2" w:rsidRDefault="00593CF2">
            <w:pPr>
              <w:pStyle w:val="ConsPlusNormal"/>
            </w:pPr>
          </w:p>
        </w:tc>
      </w:tr>
      <w:tr w:rsidR="00593CF2">
        <w:tc>
          <w:tcPr>
            <w:tcW w:w="9628" w:type="dxa"/>
            <w:gridSpan w:val="4"/>
          </w:tcPr>
          <w:p w:rsidR="00593CF2" w:rsidRDefault="00593CF2">
            <w:pPr>
              <w:pStyle w:val="ConsPlusNormal"/>
              <w:jc w:val="center"/>
            </w:pPr>
            <w:r>
              <w:t>3. Объекты производственного назначения</w:t>
            </w:r>
          </w:p>
        </w:tc>
      </w:tr>
      <w:tr w:rsidR="00593CF2">
        <w:tc>
          <w:tcPr>
            <w:tcW w:w="9628" w:type="dxa"/>
            <w:gridSpan w:val="4"/>
          </w:tcPr>
          <w:p w:rsidR="00593CF2" w:rsidRDefault="00593CF2">
            <w:pPr>
              <w:pStyle w:val="ConsPlusNormal"/>
            </w:pPr>
            <w:r>
              <w:t>Наименование объекта капитального строительства в соответствии с проектной документацией:</w:t>
            </w:r>
          </w:p>
        </w:tc>
      </w:tr>
      <w:tr w:rsidR="00593CF2">
        <w:tc>
          <w:tcPr>
            <w:tcW w:w="5329" w:type="dxa"/>
          </w:tcPr>
          <w:p w:rsidR="00593CF2" w:rsidRDefault="00593CF2">
            <w:pPr>
              <w:pStyle w:val="ConsPlusNormal"/>
            </w:pPr>
            <w:r>
              <w:t>Тип объекта</w:t>
            </w:r>
          </w:p>
        </w:tc>
        <w:tc>
          <w:tcPr>
            <w:tcW w:w="1294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531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474" w:type="dxa"/>
          </w:tcPr>
          <w:p w:rsidR="00593CF2" w:rsidRDefault="00593CF2">
            <w:pPr>
              <w:pStyle w:val="ConsPlusNormal"/>
            </w:pPr>
          </w:p>
        </w:tc>
      </w:tr>
      <w:tr w:rsidR="00593CF2">
        <w:tc>
          <w:tcPr>
            <w:tcW w:w="5329" w:type="dxa"/>
          </w:tcPr>
          <w:p w:rsidR="00593CF2" w:rsidRDefault="00593CF2">
            <w:pPr>
              <w:pStyle w:val="ConsPlusNormal"/>
            </w:pPr>
            <w:r>
              <w:t>Мощность</w:t>
            </w:r>
          </w:p>
        </w:tc>
        <w:tc>
          <w:tcPr>
            <w:tcW w:w="1294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531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474" w:type="dxa"/>
          </w:tcPr>
          <w:p w:rsidR="00593CF2" w:rsidRDefault="00593CF2">
            <w:pPr>
              <w:pStyle w:val="ConsPlusNormal"/>
            </w:pPr>
          </w:p>
        </w:tc>
      </w:tr>
      <w:tr w:rsidR="00593CF2">
        <w:tc>
          <w:tcPr>
            <w:tcW w:w="5329" w:type="dxa"/>
          </w:tcPr>
          <w:p w:rsidR="00593CF2" w:rsidRDefault="00593CF2">
            <w:pPr>
              <w:pStyle w:val="ConsPlusNormal"/>
            </w:pPr>
            <w:r>
              <w:t>Производительность</w:t>
            </w:r>
          </w:p>
        </w:tc>
        <w:tc>
          <w:tcPr>
            <w:tcW w:w="1294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531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474" w:type="dxa"/>
          </w:tcPr>
          <w:p w:rsidR="00593CF2" w:rsidRDefault="00593CF2">
            <w:pPr>
              <w:pStyle w:val="ConsPlusNormal"/>
            </w:pPr>
          </w:p>
        </w:tc>
      </w:tr>
      <w:tr w:rsidR="00593CF2">
        <w:tc>
          <w:tcPr>
            <w:tcW w:w="5329" w:type="dxa"/>
          </w:tcPr>
          <w:p w:rsidR="00593CF2" w:rsidRDefault="00593CF2">
            <w:pPr>
              <w:pStyle w:val="ConsPlusNormal"/>
            </w:pPr>
            <w:r>
              <w:t>Сети и системы инженерно-технического обеспечения</w:t>
            </w:r>
          </w:p>
        </w:tc>
        <w:tc>
          <w:tcPr>
            <w:tcW w:w="1294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531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474" w:type="dxa"/>
          </w:tcPr>
          <w:p w:rsidR="00593CF2" w:rsidRDefault="00593CF2">
            <w:pPr>
              <w:pStyle w:val="ConsPlusNormal"/>
            </w:pPr>
          </w:p>
        </w:tc>
      </w:tr>
      <w:tr w:rsidR="00593CF2">
        <w:tc>
          <w:tcPr>
            <w:tcW w:w="5329" w:type="dxa"/>
          </w:tcPr>
          <w:p w:rsidR="00593CF2" w:rsidRDefault="00593CF2">
            <w:pPr>
              <w:pStyle w:val="ConsPlusNormal"/>
            </w:pPr>
            <w:r>
              <w:lastRenderedPageBreak/>
              <w:t>Лифты</w:t>
            </w:r>
          </w:p>
        </w:tc>
        <w:tc>
          <w:tcPr>
            <w:tcW w:w="1294" w:type="dxa"/>
          </w:tcPr>
          <w:p w:rsidR="00593CF2" w:rsidRDefault="00593CF2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474" w:type="dxa"/>
          </w:tcPr>
          <w:p w:rsidR="00593CF2" w:rsidRDefault="00593CF2">
            <w:pPr>
              <w:pStyle w:val="ConsPlusNormal"/>
            </w:pPr>
          </w:p>
        </w:tc>
      </w:tr>
      <w:tr w:rsidR="00593CF2">
        <w:tc>
          <w:tcPr>
            <w:tcW w:w="5329" w:type="dxa"/>
          </w:tcPr>
          <w:p w:rsidR="00593CF2" w:rsidRDefault="00593CF2">
            <w:pPr>
              <w:pStyle w:val="ConsPlusNormal"/>
            </w:pPr>
            <w:r>
              <w:t>Эскалаторы</w:t>
            </w:r>
          </w:p>
        </w:tc>
        <w:tc>
          <w:tcPr>
            <w:tcW w:w="1294" w:type="dxa"/>
          </w:tcPr>
          <w:p w:rsidR="00593CF2" w:rsidRDefault="00593CF2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474" w:type="dxa"/>
          </w:tcPr>
          <w:p w:rsidR="00593CF2" w:rsidRDefault="00593CF2">
            <w:pPr>
              <w:pStyle w:val="ConsPlusNormal"/>
            </w:pPr>
          </w:p>
        </w:tc>
      </w:tr>
      <w:tr w:rsidR="00593CF2">
        <w:tc>
          <w:tcPr>
            <w:tcW w:w="5329" w:type="dxa"/>
          </w:tcPr>
          <w:p w:rsidR="00593CF2" w:rsidRDefault="00593CF2">
            <w:pPr>
              <w:pStyle w:val="ConsPlusNormal"/>
            </w:pPr>
            <w:r>
              <w:t>Инвалидные подъемники</w:t>
            </w:r>
          </w:p>
        </w:tc>
        <w:tc>
          <w:tcPr>
            <w:tcW w:w="1294" w:type="dxa"/>
          </w:tcPr>
          <w:p w:rsidR="00593CF2" w:rsidRDefault="00593CF2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474" w:type="dxa"/>
          </w:tcPr>
          <w:p w:rsidR="00593CF2" w:rsidRDefault="00593CF2">
            <w:pPr>
              <w:pStyle w:val="ConsPlusNormal"/>
            </w:pPr>
          </w:p>
        </w:tc>
      </w:tr>
      <w:tr w:rsidR="00593CF2">
        <w:tc>
          <w:tcPr>
            <w:tcW w:w="5329" w:type="dxa"/>
          </w:tcPr>
          <w:p w:rsidR="00593CF2" w:rsidRDefault="00593CF2">
            <w:pPr>
              <w:pStyle w:val="ConsPlusNormal"/>
            </w:pPr>
            <w:r>
              <w:t>Материалы фундаментов</w:t>
            </w:r>
          </w:p>
        </w:tc>
        <w:tc>
          <w:tcPr>
            <w:tcW w:w="1294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531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474" w:type="dxa"/>
          </w:tcPr>
          <w:p w:rsidR="00593CF2" w:rsidRDefault="00593CF2">
            <w:pPr>
              <w:pStyle w:val="ConsPlusNormal"/>
            </w:pPr>
          </w:p>
        </w:tc>
      </w:tr>
      <w:tr w:rsidR="00593CF2">
        <w:tc>
          <w:tcPr>
            <w:tcW w:w="5329" w:type="dxa"/>
          </w:tcPr>
          <w:p w:rsidR="00593CF2" w:rsidRDefault="00593CF2">
            <w:pPr>
              <w:pStyle w:val="ConsPlusNormal"/>
            </w:pPr>
            <w:r>
              <w:t>Материалы стен</w:t>
            </w:r>
          </w:p>
        </w:tc>
        <w:tc>
          <w:tcPr>
            <w:tcW w:w="1294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531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474" w:type="dxa"/>
          </w:tcPr>
          <w:p w:rsidR="00593CF2" w:rsidRDefault="00593CF2">
            <w:pPr>
              <w:pStyle w:val="ConsPlusNormal"/>
            </w:pPr>
          </w:p>
        </w:tc>
      </w:tr>
      <w:tr w:rsidR="00593CF2">
        <w:tc>
          <w:tcPr>
            <w:tcW w:w="5329" w:type="dxa"/>
          </w:tcPr>
          <w:p w:rsidR="00593CF2" w:rsidRDefault="00593CF2">
            <w:pPr>
              <w:pStyle w:val="ConsPlusNormal"/>
            </w:pPr>
            <w:r>
              <w:t>Материалы перекрытий</w:t>
            </w:r>
          </w:p>
        </w:tc>
        <w:tc>
          <w:tcPr>
            <w:tcW w:w="1294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531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474" w:type="dxa"/>
          </w:tcPr>
          <w:p w:rsidR="00593CF2" w:rsidRDefault="00593CF2">
            <w:pPr>
              <w:pStyle w:val="ConsPlusNormal"/>
            </w:pPr>
          </w:p>
        </w:tc>
      </w:tr>
      <w:tr w:rsidR="00593CF2">
        <w:tc>
          <w:tcPr>
            <w:tcW w:w="5329" w:type="dxa"/>
          </w:tcPr>
          <w:p w:rsidR="00593CF2" w:rsidRDefault="00593CF2">
            <w:pPr>
              <w:pStyle w:val="ConsPlusNormal"/>
            </w:pPr>
            <w:r>
              <w:t>Материалы кровли</w:t>
            </w:r>
          </w:p>
        </w:tc>
        <w:tc>
          <w:tcPr>
            <w:tcW w:w="1294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531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474" w:type="dxa"/>
          </w:tcPr>
          <w:p w:rsidR="00593CF2" w:rsidRDefault="00593CF2">
            <w:pPr>
              <w:pStyle w:val="ConsPlusNormal"/>
            </w:pPr>
          </w:p>
        </w:tc>
      </w:tr>
      <w:tr w:rsidR="00593CF2">
        <w:tc>
          <w:tcPr>
            <w:tcW w:w="5329" w:type="dxa"/>
          </w:tcPr>
          <w:p w:rsidR="00593CF2" w:rsidRDefault="00593CF2">
            <w:pPr>
              <w:pStyle w:val="ConsPlusNormal"/>
            </w:pPr>
            <w:r>
              <w:t xml:space="preserve">Иные показатели </w:t>
            </w:r>
            <w:hyperlink w:anchor="P587" w:history="1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1294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531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474" w:type="dxa"/>
          </w:tcPr>
          <w:p w:rsidR="00593CF2" w:rsidRDefault="00593CF2">
            <w:pPr>
              <w:pStyle w:val="ConsPlusNormal"/>
            </w:pPr>
          </w:p>
        </w:tc>
      </w:tr>
      <w:tr w:rsidR="00593CF2">
        <w:tc>
          <w:tcPr>
            <w:tcW w:w="9628" w:type="dxa"/>
            <w:gridSpan w:val="4"/>
          </w:tcPr>
          <w:p w:rsidR="00593CF2" w:rsidRDefault="00593CF2">
            <w:pPr>
              <w:pStyle w:val="ConsPlusNormal"/>
              <w:jc w:val="center"/>
            </w:pPr>
            <w:r>
              <w:t>4. Линейные объекты</w:t>
            </w:r>
          </w:p>
        </w:tc>
      </w:tr>
      <w:tr w:rsidR="00593CF2">
        <w:tc>
          <w:tcPr>
            <w:tcW w:w="5329" w:type="dxa"/>
          </w:tcPr>
          <w:p w:rsidR="00593CF2" w:rsidRDefault="00593CF2">
            <w:pPr>
              <w:pStyle w:val="ConsPlusNormal"/>
            </w:pPr>
            <w:r>
              <w:t>Категория (класс)</w:t>
            </w:r>
          </w:p>
        </w:tc>
        <w:tc>
          <w:tcPr>
            <w:tcW w:w="1294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531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474" w:type="dxa"/>
          </w:tcPr>
          <w:p w:rsidR="00593CF2" w:rsidRDefault="00593CF2">
            <w:pPr>
              <w:pStyle w:val="ConsPlusNormal"/>
            </w:pPr>
          </w:p>
        </w:tc>
      </w:tr>
      <w:tr w:rsidR="00593CF2">
        <w:tc>
          <w:tcPr>
            <w:tcW w:w="5329" w:type="dxa"/>
          </w:tcPr>
          <w:p w:rsidR="00593CF2" w:rsidRDefault="00593CF2">
            <w:pPr>
              <w:pStyle w:val="ConsPlusNormal"/>
            </w:pPr>
            <w:r>
              <w:t>Протяженность</w:t>
            </w:r>
          </w:p>
        </w:tc>
        <w:tc>
          <w:tcPr>
            <w:tcW w:w="1294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531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474" w:type="dxa"/>
          </w:tcPr>
          <w:p w:rsidR="00593CF2" w:rsidRDefault="00593CF2">
            <w:pPr>
              <w:pStyle w:val="ConsPlusNormal"/>
            </w:pPr>
          </w:p>
        </w:tc>
      </w:tr>
      <w:tr w:rsidR="00593CF2">
        <w:tc>
          <w:tcPr>
            <w:tcW w:w="5329" w:type="dxa"/>
          </w:tcPr>
          <w:p w:rsidR="00593CF2" w:rsidRDefault="00593CF2">
            <w:pPr>
              <w:pStyle w:val="ConsPlusNormal"/>
            </w:pPr>
            <w:r>
              <w:t>Мощность (пропускная способность, грузооборот, интенсивность движения)</w:t>
            </w:r>
          </w:p>
        </w:tc>
        <w:tc>
          <w:tcPr>
            <w:tcW w:w="1294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531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474" w:type="dxa"/>
          </w:tcPr>
          <w:p w:rsidR="00593CF2" w:rsidRDefault="00593CF2">
            <w:pPr>
              <w:pStyle w:val="ConsPlusNormal"/>
            </w:pPr>
          </w:p>
        </w:tc>
      </w:tr>
      <w:tr w:rsidR="00593CF2">
        <w:tc>
          <w:tcPr>
            <w:tcW w:w="5329" w:type="dxa"/>
          </w:tcPr>
          <w:p w:rsidR="00593CF2" w:rsidRDefault="00593CF2">
            <w:pPr>
              <w:pStyle w:val="ConsPlusNormal"/>
            </w:pPr>
            <w:r>
              <w:t>Диаметры и количество трубопроводов, характеристики материалов труб</w:t>
            </w:r>
          </w:p>
        </w:tc>
        <w:tc>
          <w:tcPr>
            <w:tcW w:w="1294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531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474" w:type="dxa"/>
          </w:tcPr>
          <w:p w:rsidR="00593CF2" w:rsidRDefault="00593CF2">
            <w:pPr>
              <w:pStyle w:val="ConsPlusNormal"/>
            </w:pPr>
          </w:p>
        </w:tc>
      </w:tr>
      <w:tr w:rsidR="00593CF2">
        <w:tc>
          <w:tcPr>
            <w:tcW w:w="5329" w:type="dxa"/>
          </w:tcPr>
          <w:p w:rsidR="00593CF2" w:rsidRDefault="00593CF2">
            <w:pPr>
              <w:pStyle w:val="ConsPlusNormal"/>
            </w:pPr>
            <w:r>
              <w:t>Тип (КЛ, ВЛ, КВЛ), уровень напряжения линий электропередачи</w:t>
            </w:r>
          </w:p>
        </w:tc>
        <w:tc>
          <w:tcPr>
            <w:tcW w:w="1294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531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474" w:type="dxa"/>
          </w:tcPr>
          <w:p w:rsidR="00593CF2" w:rsidRDefault="00593CF2">
            <w:pPr>
              <w:pStyle w:val="ConsPlusNormal"/>
            </w:pPr>
          </w:p>
        </w:tc>
      </w:tr>
      <w:tr w:rsidR="00593CF2">
        <w:tc>
          <w:tcPr>
            <w:tcW w:w="5329" w:type="dxa"/>
          </w:tcPr>
          <w:p w:rsidR="00593CF2" w:rsidRDefault="00593CF2">
            <w:pPr>
              <w:pStyle w:val="ConsPlusNormal"/>
            </w:pPr>
            <w:r>
              <w:t>Перечень конструктивных элементов, оказывающих влияние на безопасность</w:t>
            </w:r>
          </w:p>
        </w:tc>
        <w:tc>
          <w:tcPr>
            <w:tcW w:w="1294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531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474" w:type="dxa"/>
          </w:tcPr>
          <w:p w:rsidR="00593CF2" w:rsidRDefault="00593CF2">
            <w:pPr>
              <w:pStyle w:val="ConsPlusNormal"/>
            </w:pPr>
          </w:p>
        </w:tc>
      </w:tr>
      <w:tr w:rsidR="00593CF2">
        <w:tc>
          <w:tcPr>
            <w:tcW w:w="5329" w:type="dxa"/>
          </w:tcPr>
          <w:p w:rsidR="00593CF2" w:rsidRDefault="00593CF2">
            <w:pPr>
              <w:pStyle w:val="ConsPlusNormal"/>
            </w:pPr>
            <w:r>
              <w:t xml:space="preserve">Иные показатели </w:t>
            </w:r>
            <w:hyperlink w:anchor="P587" w:history="1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1294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531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474" w:type="dxa"/>
          </w:tcPr>
          <w:p w:rsidR="00593CF2" w:rsidRDefault="00593CF2">
            <w:pPr>
              <w:pStyle w:val="ConsPlusNormal"/>
            </w:pPr>
          </w:p>
        </w:tc>
      </w:tr>
      <w:tr w:rsidR="00593CF2">
        <w:tc>
          <w:tcPr>
            <w:tcW w:w="9628" w:type="dxa"/>
            <w:gridSpan w:val="4"/>
          </w:tcPr>
          <w:p w:rsidR="00593CF2" w:rsidRDefault="00593CF2">
            <w:pPr>
              <w:pStyle w:val="ConsPlusNormal"/>
              <w:jc w:val="center"/>
            </w:pPr>
            <w:r>
              <w:t xml:space="preserve">5. Соответствие требованиям энергетической эффективности и требованиям оснащенности </w:t>
            </w:r>
            <w:r>
              <w:lastRenderedPageBreak/>
              <w:t xml:space="preserve">приборами учета используемых энергетических ресурсов </w:t>
            </w:r>
            <w:hyperlink w:anchor="P588" w:history="1">
              <w:r>
                <w:rPr>
                  <w:color w:val="0000FF"/>
                </w:rPr>
                <w:t>&lt;13&gt;</w:t>
              </w:r>
            </w:hyperlink>
          </w:p>
        </w:tc>
      </w:tr>
      <w:tr w:rsidR="00593CF2">
        <w:tc>
          <w:tcPr>
            <w:tcW w:w="5329" w:type="dxa"/>
          </w:tcPr>
          <w:p w:rsidR="00593CF2" w:rsidRDefault="00593CF2">
            <w:pPr>
              <w:pStyle w:val="ConsPlusNormal"/>
            </w:pPr>
            <w:r>
              <w:lastRenderedPageBreak/>
              <w:t>Класс энергоэффективности здания</w:t>
            </w:r>
          </w:p>
        </w:tc>
        <w:tc>
          <w:tcPr>
            <w:tcW w:w="1294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531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474" w:type="dxa"/>
          </w:tcPr>
          <w:p w:rsidR="00593CF2" w:rsidRDefault="00593CF2">
            <w:pPr>
              <w:pStyle w:val="ConsPlusNormal"/>
            </w:pPr>
          </w:p>
        </w:tc>
      </w:tr>
      <w:tr w:rsidR="00593CF2">
        <w:tc>
          <w:tcPr>
            <w:tcW w:w="5329" w:type="dxa"/>
          </w:tcPr>
          <w:p w:rsidR="00593CF2" w:rsidRDefault="00593CF2">
            <w:pPr>
              <w:pStyle w:val="ConsPlusNormal"/>
            </w:pPr>
            <w:r>
              <w:t>Удельный расход тепловой энергии на 1 кв. м площади</w:t>
            </w:r>
          </w:p>
        </w:tc>
        <w:tc>
          <w:tcPr>
            <w:tcW w:w="1294" w:type="dxa"/>
          </w:tcPr>
          <w:p w:rsidR="00593CF2" w:rsidRDefault="00593CF2">
            <w:pPr>
              <w:pStyle w:val="ConsPlusNormal"/>
              <w:jc w:val="center"/>
            </w:pPr>
            <w:r>
              <w:t>кВт * ч/м2</w:t>
            </w:r>
          </w:p>
        </w:tc>
        <w:tc>
          <w:tcPr>
            <w:tcW w:w="1531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474" w:type="dxa"/>
          </w:tcPr>
          <w:p w:rsidR="00593CF2" w:rsidRDefault="00593CF2">
            <w:pPr>
              <w:pStyle w:val="ConsPlusNormal"/>
            </w:pPr>
          </w:p>
        </w:tc>
      </w:tr>
      <w:tr w:rsidR="00593CF2">
        <w:tc>
          <w:tcPr>
            <w:tcW w:w="5329" w:type="dxa"/>
          </w:tcPr>
          <w:p w:rsidR="00593CF2" w:rsidRDefault="00593CF2">
            <w:pPr>
              <w:pStyle w:val="ConsPlusNormal"/>
            </w:pPr>
            <w:r>
              <w:t>Материалы утепления наружных ограждающих конструкций</w:t>
            </w:r>
          </w:p>
        </w:tc>
        <w:tc>
          <w:tcPr>
            <w:tcW w:w="1294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531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474" w:type="dxa"/>
          </w:tcPr>
          <w:p w:rsidR="00593CF2" w:rsidRDefault="00593CF2">
            <w:pPr>
              <w:pStyle w:val="ConsPlusNormal"/>
            </w:pPr>
          </w:p>
        </w:tc>
      </w:tr>
      <w:tr w:rsidR="00593CF2">
        <w:tc>
          <w:tcPr>
            <w:tcW w:w="5329" w:type="dxa"/>
          </w:tcPr>
          <w:p w:rsidR="00593CF2" w:rsidRDefault="00593CF2">
            <w:pPr>
              <w:pStyle w:val="ConsPlusNormal"/>
            </w:pPr>
            <w:r>
              <w:t>Заполнение световых проемов</w:t>
            </w:r>
          </w:p>
        </w:tc>
        <w:tc>
          <w:tcPr>
            <w:tcW w:w="1294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531" w:type="dxa"/>
          </w:tcPr>
          <w:p w:rsidR="00593CF2" w:rsidRDefault="00593CF2">
            <w:pPr>
              <w:pStyle w:val="ConsPlusNormal"/>
            </w:pPr>
          </w:p>
        </w:tc>
        <w:tc>
          <w:tcPr>
            <w:tcW w:w="1474" w:type="dxa"/>
          </w:tcPr>
          <w:p w:rsidR="00593CF2" w:rsidRDefault="00593CF2">
            <w:pPr>
              <w:pStyle w:val="ConsPlusNormal"/>
            </w:pPr>
          </w:p>
        </w:tc>
      </w:tr>
    </w:tbl>
    <w:p w:rsidR="00593CF2" w:rsidRDefault="00593CF2">
      <w:pPr>
        <w:pStyle w:val="ConsPlusNormal"/>
        <w:jc w:val="both"/>
      </w:pPr>
    </w:p>
    <w:p w:rsidR="00593CF2" w:rsidRDefault="00593CF2">
      <w:pPr>
        <w:pStyle w:val="ConsPlusNonformat"/>
        <w:jc w:val="both"/>
      </w:pPr>
      <w:r>
        <w:t xml:space="preserve">    Разрешение   на   ввод   объекта  в  эксплуатацию  недействительно  без</w:t>
      </w:r>
    </w:p>
    <w:p w:rsidR="00593CF2" w:rsidRDefault="00593CF2">
      <w:pPr>
        <w:pStyle w:val="ConsPlusNonformat"/>
        <w:jc w:val="both"/>
      </w:pPr>
      <w:r>
        <w:t>технического плана ________________________________________________________</w:t>
      </w:r>
    </w:p>
    <w:p w:rsidR="00593CF2" w:rsidRDefault="00593CF2">
      <w:pPr>
        <w:pStyle w:val="ConsPlusNonformat"/>
        <w:jc w:val="both"/>
      </w:pPr>
      <w:r>
        <w:t xml:space="preserve">_____________________________________________________________________ </w:t>
      </w:r>
      <w:hyperlink w:anchor="P589" w:history="1">
        <w:r>
          <w:rPr>
            <w:color w:val="0000FF"/>
          </w:rPr>
          <w:t>&lt;14&gt;</w:t>
        </w:r>
      </w:hyperlink>
      <w:r>
        <w:t>.</w:t>
      </w:r>
    </w:p>
    <w:p w:rsidR="00593CF2" w:rsidRDefault="00593CF2">
      <w:pPr>
        <w:pStyle w:val="ConsPlusNonformat"/>
        <w:jc w:val="both"/>
      </w:pPr>
    </w:p>
    <w:p w:rsidR="00593CF2" w:rsidRDefault="00593CF2">
      <w:pPr>
        <w:pStyle w:val="ConsPlusNonformat"/>
        <w:jc w:val="both"/>
      </w:pPr>
      <w:r>
        <w:t>____________________________________  ___________  ________________________</w:t>
      </w:r>
    </w:p>
    <w:p w:rsidR="00593CF2" w:rsidRDefault="00593CF2">
      <w:pPr>
        <w:pStyle w:val="ConsPlusNonformat"/>
        <w:jc w:val="both"/>
      </w:pPr>
      <w:r>
        <w:t xml:space="preserve">     (должность уполномоченного        (подпись)     (расшифровка подписи)</w:t>
      </w:r>
    </w:p>
    <w:p w:rsidR="00593CF2" w:rsidRDefault="00593CF2">
      <w:pPr>
        <w:pStyle w:val="ConsPlusNonformat"/>
        <w:jc w:val="both"/>
      </w:pPr>
      <w:r>
        <w:t xml:space="preserve"> сотрудника органа, осуществляющего</w:t>
      </w:r>
    </w:p>
    <w:p w:rsidR="00593CF2" w:rsidRDefault="00593CF2">
      <w:pPr>
        <w:pStyle w:val="ConsPlusNonformat"/>
        <w:jc w:val="both"/>
      </w:pPr>
      <w:r>
        <w:t xml:space="preserve">     выдачу разрешения на ввод</w:t>
      </w:r>
    </w:p>
    <w:p w:rsidR="00593CF2" w:rsidRDefault="00593CF2">
      <w:pPr>
        <w:pStyle w:val="ConsPlusNonformat"/>
        <w:jc w:val="both"/>
      </w:pPr>
      <w:r>
        <w:t xml:space="preserve">      объекта в эксплуатацию)</w:t>
      </w:r>
    </w:p>
    <w:p w:rsidR="00593CF2" w:rsidRDefault="00593CF2">
      <w:pPr>
        <w:pStyle w:val="ConsPlusNonformat"/>
        <w:jc w:val="both"/>
      </w:pPr>
    </w:p>
    <w:p w:rsidR="00593CF2" w:rsidRDefault="00593CF2">
      <w:pPr>
        <w:pStyle w:val="ConsPlusNonformat"/>
        <w:jc w:val="both"/>
      </w:pPr>
      <w:r>
        <w:t>"__" _______________ 20__ г.</w:t>
      </w:r>
    </w:p>
    <w:p w:rsidR="00593CF2" w:rsidRDefault="00593CF2">
      <w:pPr>
        <w:pStyle w:val="ConsPlusNonformat"/>
        <w:jc w:val="both"/>
      </w:pPr>
    </w:p>
    <w:p w:rsidR="00593CF2" w:rsidRDefault="00593CF2">
      <w:pPr>
        <w:pStyle w:val="ConsPlusNonformat"/>
        <w:jc w:val="both"/>
      </w:pPr>
      <w:r>
        <w:t>М.П.</w:t>
      </w:r>
    </w:p>
    <w:p w:rsidR="00593CF2" w:rsidRDefault="00593CF2">
      <w:pPr>
        <w:sectPr w:rsidR="00593CF2">
          <w:pgSz w:w="16838" w:h="11905"/>
          <w:pgMar w:top="1701" w:right="1134" w:bottom="850" w:left="1134" w:header="0" w:footer="0" w:gutter="0"/>
          <w:cols w:space="720"/>
        </w:sectPr>
      </w:pPr>
    </w:p>
    <w:p w:rsidR="00593CF2" w:rsidRDefault="00593CF2">
      <w:pPr>
        <w:pStyle w:val="ConsPlusNormal"/>
        <w:jc w:val="both"/>
      </w:pPr>
    </w:p>
    <w:p w:rsidR="00593CF2" w:rsidRDefault="00593CF2">
      <w:pPr>
        <w:pStyle w:val="ConsPlusNormal"/>
        <w:ind w:firstLine="540"/>
        <w:jc w:val="both"/>
      </w:pPr>
      <w:r>
        <w:t>--------------------------------</w:t>
      </w:r>
    </w:p>
    <w:p w:rsidR="00593CF2" w:rsidRDefault="00593CF2">
      <w:pPr>
        <w:pStyle w:val="ConsPlusNormal"/>
        <w:ind w:firstLine="540"/>
        <w:jc w:val="both"/>
      </w:pPr>
      <w:bookmarkStart w:id="25" w:name="P561"/>
      <w:bookmarkEnd w:id="25"/>
      <w:r>
        <w:t>&lt;1&gt; Указываются:</w:t>
      </w:r>
    </w:p>
    <w:p w:rsidR="00593CF2" w:rsidRDefault="00593CF2">
      <w:pPr>
        <w:pStyle w:val="ConsPlusNormal"/>
        <w:ind w:firstLine="540"/>
        <w:jc w:val="both"/>
      </w:pPr>
      <w:r>
        <w:t>- фамилия, имя, отчество (если имеется) гражданина, если основанием для выдачи разрешения на ввод объекта в эксплуатацию является заявление физического лица;</w:t>
      </w:r>
    </w:p>
    <w:p w:rsidR="00593CF2" w:rsidRDefault="00593CF2">
      <w:pPr>
        <w:pStyle w:val="ConsPlusNormal"/>
        <w:ind w:firstLine="540"/>
        <w:jc w:val="both"/>
      </w:pPr>
      <w:r>
        <w:t xml:space="preserve">- полное наименование организации в соответствии со </w:t>
      </w:r>
      <w:hyperlink r:id="rId17" w:history="1">
        <w:r>
          <w:rPr>
            <w:color w:val="0000FF"/>
          </w:rPr>
          <w:t>статьей 54</w:t>
        </w:r>
      </w:hyperlink>
      <w:r>
        <w:t xml:space="preserve"> Гражданского кодекса Российской Федерации, если основанием для выдачи разрешения на ввод объекта в эксплуатацию является заявление юридического лица.</w:t>
      </w:r>
    </w:p>
    <w:p w:rsidR="00593CF2" w:rsidRDefault="00593CF2">
      <w:pPr>
        <w:pStyle w:val="ConsPlusNormal"/>
        <w:ind w:firstLine="540"/>
        <w:jc w:val="both"/>
      </w:pPr>
      <w:bookmarkStart w:id="26" w:name="P564"/>
      <w:bookmarkEnd w:id="26"/>
      <w:r>
        <w:t>&lt;2&gt; Указывается дата подписания разрешения на ввод объекта в эксплуатацию.</w:t>
      </w:r>
    </w:p>
    <w:p w:rsidR="00593CF2" w:rsidRDefault="00593CF2">
      <w:pPr>
        <w:pStyle w:val="ConsPlusNormal"/>
        <w:ind w:firstLine="540"/>
        <w:jc w:val="both"/>
      </w:pPr>
      <w:bookmarkStart w:id="27" w:name="P565"/>
      <w:bookmarkEnd w:id="27"/>
      <w:r>
        <w:t>&lt;3&gt; Указывается номер разрешения на ввод объекта в эксплуатацию, присвоенный органом, осуществляющим выдачу разрешения на ввод объекта в эксплуатацию, который имеет структуру А-Б-В-Г, где:</w:t>
      </w:r>
    </w:p>
    <w:p w:rsidR="00593CF2" w:rsidRDefault="00593CF2">
      <w:pPr>
        <w:pStyle w:val="ConsPlusNormal"/>
        <w:ind w:firstLine="540"/>
        <w:jc w:val="both"/>
      </w:pPr>
      <w:r>
        <w:t>А - номер субъекта Российской Федерации, на территории которого планируется к строительству (реконструкции) объект капитального строительства (двухзначный).</w:t>
      </w:r>
    </w:p>
    <w:p w:rsidR="00593CF2" w:rsidRDefault="00593CF2">
      <w:pPr>
        <w:pStyle w:val="ConsPlusNormal"/>
        <w:ind w:firstLine="540"/>
        <w:jc w:val="both"/>
      </w:pPr>
      <w:r>
        <w:t>В случае, если объект расположен на территории двух и более субъектов Российской Федерации, указывается номер "00";</w:t>
      </w:r>
    </w:p>
    <w:p w:rsidR="00593CF2" w:rsidRDefault="00593CF2">
      <w:pPr>
        <w:pStyle w:val="ConsPlusNormal"/>
        <w:ind w:firstLine="540"/>
        <w:jc w:val="both"/>
      </w:pPr>
      <w:r>
        <w:t>Б - регистрационный номер, присвоенный муниципальному образованию, на территории которого планируется к строительству (реконструкции) объект капитального строительства. В случае, если объект расположен на территории двух и более муниципальных образований, указывается номер "000";</w:t>
      </w:r>
    </w:p>
    <w:p w:rsidR="00593CF2" w:rsidRDefault="00593CF2">
      <w:pPr>
        <w:pStyle w:val="ConsPlusNormal"/>
        <w:ind w:firstLine="540"/>
        <w:jc w:val="both"/>
      </w:pPr>
      <w:r>
        <w:t>В - порядковый номер разрешения на строительство, присвоенный органом, осуществляющим выдачу разрешения на строительство;</w:t>
      </w:r>
    </w:p>
    <w:p w:rsidR="00593CF2" w:rsidRDefault="00593CF2">
      <w:pPr>
        <w:pStyle w:val="ConsPlusNormal"/>
        <w:ind w:firstLine="540"/>
        <w:jc w:val="both"/>
      </w:pPr>
      <w:r>
        <w:t>Г - год выдачи разрешения на строительство (полностью).</w:t>
      </w:r>
    </w:p>
    <w:p w:rsidR="00593CF2" w:rsidRDefault="00593CF2">
      <w:pPr>
        <w:pStyle w:val="ConsPlusNormal"/>
        <w:ind w:firstLine="540"/>
        <w:jc w:val="both"/>
      </w:pPr>
      <w:r>
        <w:t>Составные части номера отделяются друг от друга знаком "-". Цифровые индексы обозначаются арабскими цифрами.</w:t>
      </w:r>
    </w:p>
    <w:p w:rsidR="00593CF2" w:rsidRDefault="00593CF2">
      <w:pPr>
        <w:pStyle w:val="ConsPlusNormal"/>
        <w:ind w:firstLine="540"/>
        <w:jc w:val="both"/>
      </w:pPr>
      <w:r>
        <w:t>Для федеральных органов исполнительной власти и Государственной корпорации по атомной энергии "Росатом" в конце номера может указываться условное обозначение такого органа, Государственной корпорации по атомной энергии "Росатом", определяемый ими самостоятельно.</w:t>
      </w:r>
    </w:p>
    <w:p w:rsidR="00593CF2" w:rsidRDefault="00593CF2">
      <w:pPr>
        <w:pStyle w:val="ConsPlusNormal"/>
        <w:ind w:firstLine="540"/>
        <w:jc w:val="both"/>
      </w:pPr>
      <w:bookmarkStart w:id="28" w:name="P573"/>
      <w:bookmarkEnd w:id="28"/>
      <w:r>
        <w:t>&lt;4&gt; Оставляется один из перечисленных видов объектов, на который оформляется разрешение на ввод объекта в эксплуатацию, остальные виды объектов зачеркиваются.</w:t>
      </w:r>
    </w:p>
    <w:p w:rsidR="00593CF2" w:rsidRDefault="00593CF2">
      <w:pPr>
        <w:pStyle w:val="ConsPlusNormal"/>
        <w:ind w:firstLine="540"/>
        <w:jc w:val="both"/>
      </w:pPr>
      <w:bookmarkStart w:id="29" w:name="P574"/>
      <w:bookmarkEnd w:id="29"/>
      <w:r>
        <w:t>&lt;5&gt; В случае выдачи разрешения на ввод объектов использования атомной энергии в эксплуатацию указываются данные (дата, номер) лицензии на право ведения работ в области использования атомной энергии, включающие право эксплуатации объекта использования атомной энергии.</w:t>
      </w:r>
    </w:p>
    <w:p w:rsidR="00593CF2" w:rsidRDefault="00593CF2">
      <w:pPr>
        <w:pStyle w:val="ConsPlusNormal"/>
        <w:ind w:firstLine="540"/>
        <w:jc w:val="both"/>
      </w:pPr>
      <w:r>
        <w:t>Разрешение на ввод в эксплуатацию этапа строительства выдается в случае, если ранее было выдано разрешение на строительство этапа строительства объекта капитального строительства.</w:t>
      </w:r>
    </w:p>
    <w:p w:rsidR="00593CF2" w:rsidRDefault="00593CF2">
      <w:pPr>
        <w:pStyle w:val="ConsPlusNormal"/>
        <w:ind w:firstLine="540"/>
        <w:jc w:val="both"/>
      </w:pPr>
      <w:r>
        <w:t>Кадастровый номер указывается в отношении учтенного в государственном кадастре недвижимости реконструируемого объекта.</w:t>
      </w:r>
    </w:p>
    <w:p w:rsidR="00593CF2" w:rsidRDefault="00593CF2">
      <w:pPr>
        <w:pStyle w:val="ConsPlusNormal"/>
        <w:ind w:firstLine="540"/>
        <w:jc w:val="both"/>
      </w:pPr>
      <w:bookmarkStart w:id="30" w:name="P577"/>
      <w:bookmarkEnd w:id="30"/>
      <w:r>
        <w:t>&lt;6&gt; Указывается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- указывается адрес, состоящий из наименований субъекта Российской Федерации и муниципального образования.</w:t>
      </w:r>
    </w:p>
    <w:p w:rsidR="00593CF2" w:rsidRDefault="00593CF2">
      <w:pPr>
        <w:pStyle w:val="ConsPlusNormal"/>
        <w:ind w:firstLine="540"/>
        <w:jc w:val="both"/>
      </w:pPr>
      <w:bookmarkStart w:id="31" w:name="P578"/>
      <w:bookmarkEnd w:id="31"/>
      <w:r>
        <w:t>&lt;7&gt; Указывается кадастровый номер земельного участка (земельных участков), на котором (которых), над или под которым (которыми) расположено здание, сооружение.</w:t>
      </w:r>
    </w:p>
    <w:p w:rsidR="00593CF2" w:rsidRDefault="00593CF2">
      <w:pPr>
        <w:pStyle w:val="ConsPlusNormal"/>
        <w:ind w:firstLine="540"/>
        <w:jc w:val="both"/>
      </w:pPr>
      <w:bookmarkStart w:id="32" w:name="P579"/>
      <w:bookmarkEnd w:id="32"/>
      <w:r>
        <w:t xml:space="preserve">&lt;8&gt; Указывается только в отношении объектов капитального строительства, разрешение на строительство которых выдано до вступления в силу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19.11.2014 N 1221 "Об утверждении Правил присвоения, изменения и аннулирования адресов" (Собрание законодательства Российской Федерации, 2014, N 48, ст. 6861).</w:t>
      </w:r>
    </w:p>
    <w:p w:rsidR="00593CF2" w:rsidRDefault="00593CF2">
      <w:pPr>
        <w:pStyle w:val="ConsPlusNormal"/>
        <w:ind w:firstLine="540"/>
        <w:jc w:val="both"/>
      </w:pPr>
      <w:bookmarkStart w:id="33" w:name="P580"/>
      <w:bookmarkEnd w:id="33"/>
      <w:r>
        <w:t>&lt;9&gt; Указываются реквизиты (дата, номер) разрешения на строительство в соответствии со сведениями, содержащимися в информационных системах обеспечения градостроительной деятельности.</w:t>
      </w:r>
    </w:p>
    <w:p w:rsidR="00593CF2" w:rsidRDefault="00593CF2">
      <w:pPr>
        <w:pStyle w:val="ConsPlusNormal"/>
        <w:ind w:firstLine="540"/>
        <w:jc w:val="both"/>
      </w:pPr>
      <w:bookmarkStart w:id="34" w:name="P581"/>
      <w:bookmarkEnd w:id="34"/>
      <w:r>
        <w:lastRenderedPageBreak/>
        <w:t>&lt;10&gt; Сведения об объекте капитального строительства (в отношении линейных объектов допускается заполнение не всех граф раздела).</w:t>
      </w:r>
    </w:p>
    <w:p w:rsidR="00593CF2" w:rsidRDefault="00593CF2">
      <w:pPr>
        <w:pStyle w:val="ConsPlusNormal"/>
        <w:ind w:firstLine="540"/>
        <w:jc w:val="both"/>
      </w:pPr>
      <w:r>
        <w:t xml:space="preserve">В </w:t>
      </w:r>
      <w:hyperlink w:anchor="P278" w:history="1">
        <w:r>
          <w:rPr>
            <w:color w:val="0000FF"/>
          </w:rPr>
          <w:t>столбце</w:t>
        </w:r>
      </w:hyperlink>
      <w:r>
        <w:t xml:space="preserve"> "Наименование показателя" указываются показатели объекта капитального строительства;</w:t>
      </w:r>
    </w:p>
    <w:p w:rsidR="00593CF2" w:rsidRDefault="00593CF2">
      <w:pPr>
        <w:pStyle w:val="ConsPlusNormal"/>
        <w:ind w:firstLine="540"/>
        <w:jc w:val="both"/>
      </w:pPr>
      <w:r>
        <w:t xml:space="preserve">в </w:t>
      </w:r>
      <w:hyperlink w:anchor="P279" w:history="1">
        <w:r>
          <w:rPr>
            <w:color w:val="0000FF"/>
          </w:rPr>
          <w:t>столбце</w:t>
        </w:r>
      </w:hyperlink>
      <w:r>
        <w:t xml:space="preserve"> "Единица измерения" указываются единицы измерения;</w:t>
      </w:r>
    </w:p>
    <w:p w:rsidR="00593CF2" w:rsidRDefault="00593CF2">
      <w:pPr>
        <w:pStyle w:val="ConsPlusNormal"/>
        <w:ind w:firstLine="540"/>
        <w:jc w:val="both"/>
      </w:pPr>
      <w:r>
        <w:t xml:space="preserve">в </w:t>
      </w:r>
      <w:hyperlink w:anchor="P280" w:history="1">
        <w:r>
          <w:rPr>
            <w:color w:val="0000FF"/>
          </w:rPr>
          <w:t>столбце</w:t>
        </w:r>
      </w:hyperlink>
      <w:r>
        <w:t xml:space="preserve"> "По проекту" указывается показатель в определенных единицах измерения, соответствующих проектной документации;</w:t>
      </w:r>
    </w:p>
    <w:p w:rsidR="00593CF2" w:rsidRDefault="00593CF2">
      <w:pPr>
        <w:pStyle w:val="ConsPlusNormal"/>
        <w:ind w:firstLine="540"/>
        <w:jc w:val="both"/>
      </w:pPr>
      <w:r>
        <w:t xml:space="preserve">в </w:t>
      </w:r>
      <w:hyperlink w:anchor="P281" w:history="1">
        <w:r>
          <w:rPr>
            <w:color w:val="0000FF"/>
          </w:rPr>
          <w:t>столбце</w:t>
        </w:r>
      </w:hyperlink>
      <w:r>
        <w:t xml:space="preserve"> "Фактически" указывается фактический показатель в определенных единицах измерения, соответствующих проектной документации.</w:t>
      </w:r>
    </w:p>
    <w:p w:rsidR="00593CF2" w:rsidRDefault="00593CF2">
      <w:pPr>
        <w:pStyle w:val="ConsPlusNormal"/>
        <w:ind w:firstLine="540"/>
        <w:jc w:val="both"/>
      </w:pPr>
      <w:bookmarkStart w:id="35" w:name="P586"/>
      <w:bookmarkEnd w:id="35"/>
      <w:r>
        <w:t>&lt;11&gt; Количество вводимых в соответствии с решением в эксплуатацию зданий, сооружений, должно соответствовать количеству технических планов, сведения о которых приведены в строке "Разрешение на ввод объекта в эксплуатацию недействительно без технического плана".</w:t>
      </w:r>
    </w:p>
    <w:p w:rsidR="00593CF2" w:rsidRDefault="00593CF2">
      <w:pPr>
        <w:pStyle w:val="ConsPlusNormal"/>
        <w:ind w:firstLine="540"/>
        <w:jc w:val="both"/>
      </w:pPr>
      <w:bookmarkStart w:id="36" w:name="P587"/>
      <w:bookmarkEnd w:id="36"/>
      <w:r>
        <w:t>&lt;12&gt; Указываются дополнительные характеристики объекта капитального строительства,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объекта, необходимые для осуществления государственного кадастрового учета.</w:t>
      </w:r>
    </w:p>
    <w:p w:rsidR="00593CF2" w:rsidRDefault="00593CF2">
      <w:pPr>
        <w:pStyle w:val="ConsPlusNormal"/>
        <w:ind w:firstLine="540"/>
        <w:jc w:val="both"/>
      </w:pPr>
      <w:bookmarkStart w:id="37" w:name="P588"/>
      <w:bookmarkEnd w:id="37"/>
      <w:r>
        <w:t>&lt;13&gt; В отношении линейных объектов допускается заполнение не всех граф раздела.</w:t>
      </w:r>
    </w:p>
    <w:p w:rsidR="00593CF2" w:rsidRDefault="00593CF2">
      <w:pPr>
        <w:pStyle w:val="ConsPlusNormal"/>
        <w:ind w:firstLine="540"/>
        <w:jc w:val="both"/>
      </w:pPr>
      <w:bookmarkStart w:id="38" w:name="P589"/>
      <w:bookmarkEnd w:id="38"/>
      <w:r>
        <w:t>&lt;14&gt; Указывается:</w:t>
      </w:r>
    </w:p>
    <w:p w:rsidR="00593CF2" w:rsidRDefault="00593CF2">
      <w:pPr>
        <w:pStyle w:val="ConsPlusNormal"/>
        <w:ind w:firstLine="540"/>
        <w:jc w:val="both"/>
      </w:pPr>
      <w:r>
        <w:t>дата подготовки технического плана;</w:t>
      </w:r>
    </w:p>
    <w:p w:rsidR="00593CF2" w:rsidRDefault="00593CF2">
      <w:pPr>
        <w:pStyle w:val="ConsPlusNormal"/>
        <w:ind w:firstLine="540"/>
        <w:jc w:val="both"/>
      </w:pPr>
      <w:r>
        <w:t>фамилия, имя, отчество (при наличии) кадастрового инженера, его подготовившего;</w:t>
      </w:r>
    </w:p>
    <w:p w:rsidR="00593CF2" w:rsidRDefault="00593CF2">
      <w:pPr>
        <w:pStyle w:val="ConsPlusNormal"/>
        <w:ind w:firstLine="540"/>
        <w:jc w:val="both"/>
      </w:pPr>
      <w:r>
        <w:t>номер, дата выдачи квалификационного аттестата кадастрового инженера, орган исполнительной власти субъектов Российской Федерации, выдавший квалификационный аттестат, дата внесения сведений о кадастровом инженере в государственный реестр кадастровых инженеров.</w:t>
      </w:r>
    </w:p>
    <w:p w:rsidR="00593CF2" w:rsidRDefault="00593CF2">
      <w:pPr>
        <w:pStyle w:val="ConsPlusNormal"/>
        <w:ind w:firstLine="540"/>
        <w:jc w:val="both"/>
      </w:pPr>
      <w:r>
        <w:t>В случае принятия решения о вводе в эксплуатацию нескольких зданий, сооружений приводятся сведения обо всех технических планах созданных зданий, сооружений.</w:t>
      </w:r>
    </w:p>
    <w:p w:rsidR="00593CF2" w:rsidRDefault="00593CF2">
      <w:pPr>
        <w:pStyle w:val="ConsPlusNormal"/>
        <w:jc w:val="both"/>
      </w:pPr>
    </w:p>
    <w:p w:rsidR="00593CF2" w:rsidRDefault="00593CF2">
      <w:pPr>
        <w:pStyle w:val="ConsPlusNormal"/>
        <w:jc w:val="both"/>
      </w:pPr>
    </w:p>
    <w:p w:rsidR="00593CF2" w:rsidRDefault="00593CF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A6AD1" w:rsidRDefault="006A6AD1">
      <w:bookmarkStart w:id="39" w:name="_GoBack"/>
      <w:bookmarkEnd w:id="39"/>
    </w:p>
    <w:sectPr w:rsidR="006A6AD1" w:rsidSect="008C5F62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CF2"/>
    <w:rsid w:val="00593CF2"/>
    <w:rsid w:val="006A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3C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93C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93C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93C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3C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93C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93C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93C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FA53BA8B4C53580568496718DD6C7013EAF1A48655BE1D9472C95B5BDB005D84AAE50B04F0FAFAe5W9J" TargetMode="External"/><Relationship Id="rId13" Type="http://schemas.openxmlformats.org/officeDocument/2006/relationships/hyperlink" Target="consultantplus://offline/ref=5FFA53BA8B4C53580568496718DD6C7014ECF6AF8F57E3179C2BC559e5WCJ" TargetMode="External"/><Relationship Id="rId18" Type="http://schemas.openxmlformats.org/officeDocument/2006/relationships/hyperlink" Target="consultantplus://offline/ref=5FFA53BA8B4C53580568496718DD6C7010E2F4A28E5DBE1D9472C95B5BeDWB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FFA53BA8B4C53580568496718DD6C7013EAF0AE865ABE1D9472C95B5BDB005D84AAE50804eFW1J" TargetMode="External"/><Relationship Id="rId12" Type="http://schemas.openxmlformats.org/officeDocument/2006/relationships/hyperlink" Target="consultantplus://offline/ref=5FFA53BA8B4C53580568496718DD6C7010EDF9A58B5ABE1D9472C95B5BDB005D84AAE50B04F0FAF8e5W4J" TargetMode="External"/><Relationship Id="rId17" Type="http://schemas.openxmlformats.org/officeDocument/2006/relationships/hyperlink" Target="consultantplus://offline/ref=5FFA53BA8B4C53580568496718DD6C7013EAF0A2885ABE1D9472C95B5BDB005D84AAE50B06F1eFW2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FFA53BA8B4C53580568496718DD6C7013EAF0AE865ABE1D9472C95B5BDB005D84AAE50B04F0F2F0e5W1J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FFA53BA8B4C53580568496718DD6C7013EAF0AE865ABE1D9472C95B5BDB005D84AAE50B0DeFW9J" TargetMode="External"/><Relationship Id="rId11" Type="http://schemas.openxmlformats.org/officeDocument/2006/relationships/hyperlink" Target="consultantplus://offline/ref=5FFA53BA8B4C53580568496718DD6C7017E9F9A68C57E3179C2BC559e5WCJ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5FFA53BA8B4C53580568496718DD6C7013EAF0A2885ABE1D9472C95B5BDB005D84AAE50B06F1eFW2J" TargetMode="External"/><Relationship Id="rId10" Type="http://schemas.openxmlformats.org/officeDocument/2006/relationships/hyperlink" Target="consultantplus://offline/ref=5FFA53BA8B4C53580568496718DD6C7017E9F7A68E57E3179C2BC559e5WCJ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FFA53BA8B4C53580568496718DD6C7013EAF1A48655BE1D9472C95B5BDB005D84AAE50B04F0FAFAe5W8J" TargetMode="External"/><Relationship Id="rId14" Type="http://schemas.openxmlformats.org/officeDocument/2006/relationships/hyperlink" Target="consultantplus://offline/ref=5FFA53BA8B4C53580568496718DD6C7013EAF0AE865ABE1D9472C95B5BDB005D84AAE50904eFW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4181</Words>
  <Characters>23832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Minstroy</Company>
  <LinksUpToDate>false</LinksUpToDate>
  <CharactersWithSpaces>27958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ChernovaMV</dc:creator>
  <cp:keywords/>
  <dc:description/>
  <cp:lastModifiedBy>ChernovaMV</cp:lastModifiedBy>
  <cp:revision>1</cp:revision>
  <dcterms:created xsi:type="dcterms:W3CDTF">2016-10-12T09:22:00Z</dcterms:created>
  <dcterms:modified xsi:type="dcterms:W3CDTF">2016-10-12T09:22:00Z</dcterms:modified>
</cp:coreProperties>
</file>